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8AFE" w14:textId="27CFA541" w:rsidR="00343F68" w:rsidRPr="00343F68" w:rsidRDefault="00343F68" w:rsidP="00343F68">
      <w:pPr>
        <w:rPr>
          <w:rFonts w:ascii="Times New Roman" w:eastAsia="Times New Roman" w:hAnsi="Times New Roman" w:cs="Times New Roman"/>
        </w:rPr>
      </w:pPr>
      <w:r w:rsidRPr="00343F68">
        <w:rPr>
          <w:rFonts w:ascii="Times New Roman" w:eastAsia="Times New Roman" w:hAnsi="Times New Roman" w:cs="Times New Roman"/>
        </w:rPr>
        <w:t xml:space="preserve">This paper explores how disabled youth use social media to express </w:t>
      </w:r>
      <w:r>
        <w:rPr>
          <w:rFonts w:ascii="Times New Roman" w:eastAsia="Times New Roman" w:hAnsi="Times New Roman" w:cs="Times New Roman"/>
        </w:rPr>
        <w:t>who they are</w:t>
      </w:r>
      <w:r w:rsidRPr="00343F68">
        <w:rPr>
          <w:rFonts w:ascii="Times New Roman" w:eastAsia="Times New Roman" w:hAnsi="Times New Roman" w:cs="Times New Roman"/>
        </w:rPr>
        <w:t>. Using a</w:t>
      </w:r>
      <w:r>
        <w:rPr>
          <w:rFonts w:ascii="Times New Roman" w:eastAsia="Times New Roman" w:hAnsi="Times New Roman" w:cs="Times New Roman"/>
        </w:rPr>
        <w:t>n affirmation model (an understanding of disability based on what is positive about being disabled)</w:t>
      </w:r>
      <w:r w:rsidRPr="00343F6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and a photovoice approach (an approach in which people take photos of themselves and use those to talk about their lives), </w:t>
      </w:r>
      <w:r w:rsidRPr="00343F68"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</w:rPr>
        <w:t>is</w:t>
      </w:r>
      <w:r w:rsidRPr="00343F68">
        <w:rPr>
          <w:rFonts w:ascii="Times New Roman" w:eastAsia="Times New Roman" w:hAnsi="Times New Roman" w:cs="Times New Roman"/>
        </w:rPr>
        <w:t xml:space="preserve"> study </w:t>
      </w:r>
      <w:r>
        <w:rPr>
          <w:rFonts w:ascii="Times New Roman" w:eastAsia="Times New Roman" w:hAnsi="Times New Roman" w:cs="Times New Roman"/>
        </w:rPr>
        <w:t>looks at the</w:t>
      </w:r>
      <w:r w:rsidRPr="00343F68">
        <w:rPr>
          <w:rFonts w:ascii="Times New Roman" w:eastAsia="Times New Roman" w:hAnsi="Times New Roman" w:cs="Times New Roman"/>
        </w:rPr>
        <w:t xml:space="preserve"> experiences of eight young adult participants and </w:t>
      </w:r>
      <w:r>
        <w:rPr>
          <w:rFonts w:ascii="Times New Roman" w:eastAsia="Times New Roman" w:hAnsi="Times New Roman" w:cs="Times New Roman"/>
        </w:rPr>
        <w:t>how they express themselves</w:t>
      </w:r>
      <w:r w:rsidRPr="00343F68">
        <w:rPr>
          <w:rFonts w:ascii="Times New Roman" w:eastAsia="Times New Roman" w:hAnsi="Times New Roman" w:cs="Times New Roman"/>
        </w:rPr>
        <w:t xml:space="preserve"> online.</w:t>
      </w:r>
    </w:p>
    <w:p w14:paraId="74DE2669" w14:textId="77777777" w:rsidR="00343F68" w:rsidRDefault="00343F68"/>
    <w:sectPr w:rsidR="0034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68"/>
    <w:rsid w:val="00343F68"/>
    <w:rsid w:val="008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3230"/>
  <w15:chartTrackingRefBased/>
  <w15:docId w15:val="{F4F39B65-B4AC-3C42-8C70-F67CD0EC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34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2022-02-01T12:41:00Z</dcterms:created>
  <dcterms:modified xsi:type="dcterms:W3CDTF">2022-02-01T12:41:00Z</dcterms:modified>
</cp:coreProperties>
</file>