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0F88DE" w14:textId="56C4541E" w:rsidR="00BF5604" w:rsidRDefault="00BF5604" w:rsidP="001346CE">
      <w:pPr>
        <w:spacing w:after="0" w:line="480" w:lineRule="auto"/>
        <w:jc w:val="center"/>
        <w:rPr>
          <w:b/>
          <w:sz w:val="23"/>
          <w:szCs w:val="23"/>
        </w:rPr>
      </w:pPr>
      <w:r>
        <w:rPr>
          <w:b/>
          <w:sz w:val="23"/>
          <w:szCs w:val="23"/>
        </w:rPr>
        <w:t>Call for 2025 Pac Rim Presentation Proposals</w:t>
      </w:r>
      <w:r w:rsidR="008C6CFC">
        <w:rPr>
          <w:b/>
          <w:sz w:val="23"/>
          <w:szCs w:val="23"/>
        </w:rPr>
        <w:t>:</w:t>
      </w:r>
    </w:p>
    <w:p w14:paraId="2C0F684C" w14:textId="342C2B6F" w:rsidR="001346CE" w:rsidRDefault="00BF5604" w:rsidP="001346CE">
      <w:pPr>
        <w:spacing w:after="0" w:line="480" w:lineRule="auto"/>
        <w:jc w:val="center"/>
        <w:rPr>
          <w:b/>
          <w:bCs/>
          <w:sz w:val="23"/>
          <w:szCs w:val="23"/>
        </w:rPr>
      </w:pPr>
      <w:r w:rsidRPr="00661EDF">
        <w:rPr>
          <w:b/>
          <w:bCs/>
          <w:sz w:val="23"/>
          <w:szCs w:val="23"/>
        </w:rPr>
        <w:t>Pacific Rim International Conference on Disability and Diversity</w:t>
      </w:r>
    </w:p>
    <w:p w14:paraId="5C018827" w14:textId="5097B6C5" w:rsidR="001346CE" w:rsidRPr="00661EDF" w:rsidRDefault="001346CE" w:rsidP="001346CE">
      <w:pPr>
        <w:pBdr>
          <w:top w:val="nil"/>
          <w:left w:val="nil"/>
          <w:bottom w:val="nil"/>
          <w:right w:val="nil"/>
          <w:between w:val="nil"/>
        </w:pBdr>
        <w:spacing w:after="160" w:line="240" w:lineRule="auto"/>
        <w:ind w:left="-360" w:right="-784" w:firstLine="0"/>
        <w:jc w:val="center"/>
        <w:rPr>
          <w:b/>
          <w:bCs/>
          <w:sz w:val="23"/>
          <w:szCs w:val="23"/>
        </w:rPr>
      </w:pPr>
      <w:r w:rsidRPr="00661EDF">
        <w:rPr>
          <w:b/>
          <w:bCs/>
          <w:sz w:val="23"/>
          <w:szCs w:val="23"/>
        </w:rPr>
        <w:t xml:space="preserve">April 15th and 16th, 2025   •   Honolulu, HI, </w:t>
      </w:r>
      <w:proofErr w:type="gramStart"/>
      <w:r w:rsidRPr="00661EDF">
        <w:rPr>
          <w:b/>
          <w:bCs/>
          <w:sz w:val="23"/>
          <w:szCs w:val="23"/>
        </w:rPr>
        <w:t>USA  •</w:t>
      </w:r>
      <w:proofErr w:type="gramEnd"/>
      <w:r w:rsidRPr="00661EDF">
        <w:rPr>
          <w:b/>
          <w:bCs/>
          <w:sz w:val="23"/>
          <w:szCs w:val="23"/>
        </w:rPr>
        <w:t xml:space="preserve">   (In Person with Virtual Options)</w:t>
      </w:r>
      <w:r>
        <w:rPr>
          <w:b/>
          <w:bCs/>
          <w:sz w:val="23"/>
          <w:szCs w:val="23"/>
        </w:rPr>
        <w:br/>
      </w:r>
    </w:p>
    <w:p w14:paraId="44F3B5E3" w14:textId="77777777" w:rsidR="00BF5604" w:rsidRDefault="00BF5604" w:rsidP="001346CE">
      <w:pPr>
        <w:spacing w:after="0" w:line="480" w:lineRule="auto"/>
        <w:ind w:firstLine="0"/>
        <w:jc w:val="center"/>
        <w:rPr>
          <w:sz w:val="23"/>
          <w:szCs w:val="23"/>
        </w:rPr>
      </w:pPr>
      <w:r>
        <w:rPr>
          <w:sz w:val="23"/>
          <w:szCs w:val="23"/>
        </w:rPr>
        <w:t>Sandra Oshiro</w:t>
      </w:r>
    </w:p>
    <w:p w14:paraId="63DFA93D" w14:textId="297D3F57" w:rsidR="00BF5604" w:rsidRDefault="00BF5604" w:rsidP="001346CE">
      <w:pPr>
        <w:spacing w:after="0" w:line="480" w:lineRule="auto"/>
        <w:ind w:firstLine="0"/>
        <w:jc w:val="center"/>
        <w:rPr>
          <w:sz w:val="23"/>
          <w:szCs w:val="23"/>
        </w:rPr>
      </w:pPr>
      <w:r>
        <w:rPr>
          <w:color w:val="000000"/>
          <w:sz w:val="23"/>
          <w:szCs w:val="23"/>
        </w:rPr>
        <w:t xml:space="preserve">Center on Disability Studies, University of </w:t>
      </w:r>
      <w:proofErr w:type="spellStart"/>
      <w:r>
        <w:rPr>
          <w:color w:val="000000"/>
          <w:sz w:val="23"/>
          <w:szCs w:val="23"/>
        </w:rPr>
        <w:t>Hawaiʻi</w:t>
      </w:r>
      <w:proofErr w:type="spellEnd"/>
      <w:r>
        <w:rPr>
          <w:color w:val="000000"/>
          <w:sz w:val="23"/>
          <w:szCs w:val="23"/>
        </w:rPr>
        <w:t xml:space="preserve"> at </w:t>
      </w:r>
      <w:proofErr w:type="spellStart"/>
      <w:r>
        <w:rPr>
          <w:sz w:val="23"/>
          <w:szCs w:val="23"/>
        </w:rPr>
        <w:t>Mānoa</w:t>
      </w:r>
      <w:proofErr w:type="spellEnd"/>
    </w:p>
    <w:p w14:paraId="166C6CBE" w14:textId="2BD2DC6D" w:rsidR="00BF5604" w:rsidRDefault="00BF5604" w:rsidP="008C6CFC">
      <w:pPr>
        <w:pBdr>
          <w:top w:val="nil"/>
          <w:left w:val="nil"/>
          <w:bottom w:val="nil"/>
          <w:right w:val="nil"/>
          <w:between w:val="nil"/>
        </w:pBdr>
        <w:spacing w:line="240" w:lineRule="auto"/>
        <w:ind w:right="-604" w:firstLine="0"/>
        <w:rPr>
          <w:sz w:val="23"/>
          <w:szCs w:val="23"/>
        </w:rPr>
      </w:pPr>
      <w:r w:rsidRPr="001346CE">
        <w:rPr>
          <w:sz w:val="16"/>
          <w:szCs w:val="16"/>
        </w:rPr>
        <w:br/>
      </w:r>
      <w:r>
        <w:rPr>
          <w:color w:val="000000"/>
          <w:sz w:val="23"/>
          <w:szCs w:val="23"/>
        </w:rPr>
        <w:t>The Center on Disability Studies at t</w:t>
      </w:r>
      <w:r w:rsidR="008C6CFC">
        <w:rPr>
          <w:color w:val="000000"/>
          <w:sz w:val="23"/>
          <w:szCs w:val="23"/>
        </w:rPr>
        <w:t xml:space="preserve">he </w:t>
      </w:r>
      <w:r>
        <w:rPr>
          <w:color w:val="000000"/>
          <w:sz w:val="23"/>
          <w:szCs w:val="23"/>
        </w:rPr>
        <w:t xml:space="preserve">University of </w:t>
      </w:r>
      <w:proofErr w:type="spellStart"/>
      <w:r>
        <w:rPr>
          <w:color w:val="000000"/>
          <w:sz w:val="23"/>
          <w:szCs w:val="23"/>
        </w:rPr>
        <w:t>Hawaiʻi</w:t>
      </w:r>
      <w:proofErr w:type="spellEnd"/>
      <w:r>
        <w:rPr>
          <w:color w:val="000000"/>
          <w:sz w:val="23"/>
          <w:szCs w:val="23"/>
        </w:rPr>
        <w:t xml:space="preserve"> at </w:t>
      </w:r>
      <w:proofErr w:type="spellStart"/>
      <w:r>
        <w:rPr>
          <w:sz w:val="23"/>
          <w:szCs w:val="23"/>
        </w:rPr>
        <w:t>Mānoa</w:t>
      </w:r>
      <w:proofErr w:type="spellEnd"/>
      <w:r>
        <w:rPr>
          <w:i/>
          <w:sz w:val="23"/>
          <w:szCs w:val="23"/>
        </w:rPr>
        <w:t xml:space="preserve"> </w:t>
      </w:r>
      <w:r>
        <w:rPr>
          <w:sz w:val="23"/>
          <w:szCs w:val="23"/>
        </w:rPr>
        <w:t xml:space="preserve">is excited to announce                                                                                                                                    the </w:t>
      </w:r>
      <w:r w:rsidR="00006FC4">
        <w:rPr>
          <w:sz w:val="23"/>
          <w:szCs w:val="23"/>
        </w:rPr>
        <w:t xml:space="preserve">opening of the </w:t>
      </w:r>
      <w:r>
        <w:rPr>
          <w:sz w:val="23"/>
          <w:szCs w:val="23"/>
        </w:rPr>
        <w:t xml:space="preserve">Call for Presentation Proposals </w:t>
      </w:r>
      <w:r>
        <w:rPr>
          <w:color w:val="000000"/>
          <w:sz w:val="23"/>
          <w:szCs w:val="23"/>
        </w:rPr>
        <w:t xml:space="preserve">for the 40th </w:t>
      </w:r>
      <w:r w:rsidR="008C6CFC">
        <w:rPr>
          <w:color w:val="000000"/>
          <w:sz w:val="23"/>
          <w:szCs w:val="23"/>
        </w:rPr>
        <w:t xml:space="preserve">Annual </w:t>
      </w:r>
      <w:r>
        <w:rPr>
          <w:color w:val="000000"/>
          <w:sz w:val="23"/>
          <w:szCs w:val="23"/>
        </w:rPr>
        <w:t xml:space="preserve">Pacific Rim International Conference on Disability </w:t>
      </w:r>
      <w:r w:rsidR="008C6CFC">
        <w:rPr>
          <w:color w:val="000000"/>
          <w:sz w:val="23"/>
          <w:szCs w:val="23"/>
        </w:rPr>
        <w:t xml:space="preserve">&amp; </w:t>
      </w:r>
      <w:r>
        <w:rPr>
          <w:color w:val="000000"/>
          <w:sz w:val="23"/>
          <w:szCs w:val="23"/>
        </w:rPr>
        <w:t>Diversity</w:t>
      </w:r>
      <w:r>
        <w:rPr>
          <w:sz w:val="23"/>
          <w:szCs w:val="23"/>
        </w:rPr>
        <w:t xml:space="preserve">. </w:t>
      </w:r>
    </w:p>
    <w:p w14:paraId="589477DC" w14:textId="41B029D4" w:rsidR="00BF5604" w:rsidRDefault="00BF5604" w:rsidP="00006FC4">
      <w:pPr>
        <w:pBdr>
          <w:top w:val="nil"/>
          <w:left w:val="nil"/>
          <w:bottom w:val="nil"/>
          <w:right w:val="nil"/>
          <w:between w:val="nil"/>
        </w:pBdr>
        <w:spacing w:line="240" w:lineRule="auto"/>
        <w:ind w:firstLine="0"/>
        <w:rPr>
          <w:sz w:val="23"/>
          <w:szCs w:val="23"/>
        </w:rPr>
      </w:pPr>
      <w:r>
        <w:rPr>
          <w:sz w:val="23"/>
          <w:szCs w:val="23"/>
        </w:rPr>
        <w:t xml:space="preserve">We invite you to Honolulu on April 15th and 16th to celebrate this 40th Anniversary year! Come join us both to honor the past and to consider the future of the global movement we create together. </w:t>
      </w:r>
      <w:r w:rsidR="008C6CFC">
        <w:rPr>
          <w:sz w:val="23"/>
          <w:szCs w:val="23"/>
        </w:rPr>
        <w:t>Let’s</w:t>
      </w:r>
      <w:r>
        <w:rPr>
          <w:sz w:val="23"/>
          <w:szCs w:val="23"/>
        </w:rPr>
        <w:t xml:space="preserve"> all recognize our achievements, share our struggles, and develop strategies for the work that remains. </w:t>
      </w:r>
    </w:p>
    <w:p w14:paraId="52C70DA9" w14:textId="77777777" w:rsidR="00BF5604" w:rsidRDefault="00BF5604" w:rsidP="00006FC4">
      <w:pPr>
        <w:pBdr>
          <w:top w:val="nil"/>
          <w:left w:val="nil"/>
          <w:bottom w:val="nil"/>
          <w:right w:val="nil"/>
          <w:between w:val="nil"/>
        </w:pBdr>
        <w:spacing w:line="240" w:lineRule="auto"/>
        <w:ind w:firstLine="0"/>
        <w:rPr>
          <w:color w:val="000000"/>
          <w:sz w:val="23"/>
          <w:szCs w:val="23"/>
        </w:rPr>
      </w:pPr>
      <w:r>
        <w:rPr>
          <w:color w:val="000000"/>
          <w:sz w:val="23"/>
          <w:szCs w:val="23"/>
        </w:rPr>
        <w:t>This year’s theme, “By Us and For Us: Legacy and Future of Our Movement,” will highlight the following timely and important conference categories related to disabilities and diversity:</w:t>
      </w:r>
    </w:p>
    <w:p w14:paraId="3963E4F6" w14:textId="77777777" w:rsidR="00BF5604" w:rsidRDefault="00BF5604" w:rsidP="00BF5604">
      <w:pPr>
        <w:widowControl/>
        <w:numPr>
          <w:ilvl w:val="0"/>
          <w:numId w:val="22"/>
        </w:numPr>
        <w:spacing w:before="280" w:after="0" w:line="240" w:lineRule="auto"/>
        <w:rPr>
          <w:sz w:val="23"/>
          <w:szCs w:val="23"/>
        </w:rPr>
      </w:pPr>
      <w:r>
        <w:rPr>
          <w:sz w:val="23"/>
          <w:szCs w:val="23"/>
        </w:rPr>
        <w:t>Adapted Physical Activity</w:t>
      </w:r>
    </w:p>
    <w:p w14:paraId="48537FAB" w14:textId="77777777" w:rsidR="00BF5604" w:rsidRDefault="00BF5604" w:rsidP="00BF5604">
      <w:pPr>
        <w:widowControl/>
        <w:numPr>
          <w:ilvl w:val="0"/>
          <w:numId w:val="22"/>
        </w:numPr>
        <w:spacing w:after="0" w:line="240" w:lineRule="auto"/>
        <w:rPr>
          <w:sz w:val="23"/>
          <w:szCs w:val="23"/>
        </w:rPr>
      </w:pPr>
      <w:r>
        <w:rPr>
          <w:sz w:val="23"/>
          <w:szCs w:val="23"/>
        </w:rPr>
        <w:t>Disaster Resilience &amp; Built Environments</w:t>
      </w:r>
    </w:p>
    <w:p w14:paraId="465595D8" w14:textId="77777777" w:rsidR="00BF5604" w:rsidRDefault="00BF5604" w:rsidP="00BF5604">
      <w:pPr>
        <w:widowControl/>
        <w:numPr>
          <w:ilvl w:val="0"/>
          <w:numId w:val="22"/>
        </w:numPr>
        <w:spacing w:after="0" w:line="240" w:lineRule="auto"/>
        <w:rPr>
          <w:sz w:val="23"/>
          <w:szCs w:val="23"/>
        </w:rPr>
      </w:pPr>
      <w:r>
        <w:rPr>
          <w:sz w:val="23"/>
          <w:szCs w:val="23"/>
        </w:rPr>
        <w:t>Employment</w:t>
      </w:r>
    </w:p>
    <w:p w14:paraId="5C624753" w14:textId="77777777" w:rsidR="00BF5604" w:rsidRDefault="00BF5604" w:rsidP="00BF5604">
      <w:pPr>
        <w:widowControl/>
        <w:numPr>
          <w:ilvl w:val="0"/>
          <w:numId w:val="22"/>
        </w:numPr>
        <w:spacing w:after="0" w:line="240" w:lineRule="auto"/>
        <w:rPr>
          <w:sz w:val="23"/>
          <w:szCs w:val="23"/>
        </w:rPr>
      </w:pPr>
      <w:r>
        <w:rPr>
          <w:sz w:val="23"/>
          <w:szCs w:val="23"/>
        </w:rPr>
        <w:t>Early Childhood and Early Intervention</w:t>
      </w:r>
    </w:p>
    <w:p w14:paraId="41571C69" w14:textId="77777777" w:rsidR="00BF5604" w:rsidRDefault="00BF5604" w:rsidP="00BF5604">
      <w:pPr>
        <w:widowControl/>
        <w:numPr>
          <w:ilvl w:val="0"/>
          <w:numId w:val="22"/>
        </w:numPr>
        <w:spacing w:after="0" w:line="240" w:lineRule="auto"/>
        <w:rPr>
          <w:sz w:val="23"/>
          <w:szCs w:val="23"/>
        </w:rPr>
      </w:pPr>
      <w:r>
        <w:rPr>
          <w:sz w:val="23"/>
          <w:szCs w:val="23"/>
        </w:rPr>
        <w:t>Health Justice and Equity</w:t>
      </w:r>
    </w:p>
    <w:p w14:paraId="45E9B924" w14:textId="77777777" w:rsidR="00BF5604" w:rsidRDefault="00BF5604" w:rsidP="00BF5604">
      <w:pPr>
        <w:widowControl/>
        <w:numPr>
          <w:ilvl w:val="0"/>
          <w:numId w:val="22"/>
        </w:numPr>
        <w:spacing w:after="0" w:line="240" w:lineRule="auto"/>
        <w:rPr>
          <w:sz w:val="23"/>
          <w:szCs w:val="23"/>
        </w:rPr>
      </w:pPr>
      <w:r>
        <w:rPr>
          <w:sz w:val="23"/>
          <w:szCs w:val="23"/>
        </w:rPr>
        <w:t>Indigenous Epistemology</w:t>
      </w:r>
    </w:p>
    <w:p w14:paraId="3270817B" w14:textId="77777777" w:rsidR="00BF5604" w:rsidRDefault="00BF5604" w:rsidP="00BF5604">
      <w:pPr>
        <w:widowControl/>
        <w:numPr>
          <w:ilvl w:val="0"/>
          <w:numId w:val="22"/>
        </w:numPr>
        <w:spacing w:after="0" w:line="240" w:lineRule="auto"/>
        <w:rPr>
          <w:sz w:val="23"/>
          <w:szCs w:val="23"/>
        </w:rPr>
      </w:pPr>
      <w:r>
        <w:rPr>
          <w:sz w:val="23"/>
          <w:szCs w:val="23"/>
        </w:rPr>
        <w:t>Low Incidence Disabilities</w:t>
      </w:r>
    </w:p>
    <w:p w14:paraId="212418A3" w14:textId="77777777" w:rsidR="00BF5604" w:rsidRDefault="00BF5604" w:rsidP="00BF5604">
      <w:pPr>
        <w:widowControl/>
        <w:numPr>
          <w:ilvl w:val="0"/>
          <w:numId w:val="22"/>
        </w:numPr>
        <w:spacing w:after="0" w:line="240" w:lineRule="auto"/>
        <w:rPr>
          <w:sz w:val="23"/>
          <w:szCs w:val="23"/>
        </w:rPr>
      </w:pPr>
      <w:r>
        <w:rPr>
          <w:sz w:val="23"/>
          <w:szCs w:val="23"/>
        </w:rPr>
        <w:t>Neurodiversity</w:t>
      </w:r>
    </w:p>
    <w:p w14:paraId="00D1ED9A" w14:textId="77777777" w:rsidR="00BF5604" w:rsidRDefault="00BF5604" w:rsidP="00BF5604">
      <w:pPr>
        <w:widowControl/>
        <w:numPr>
          <w:ilvl w:val="0"/>
          <w:numId w:val="22"/>
        </w:numPr>
        <w:spacing w:after="0" w:line="240" w:lineRule="auto"/>
        <w:rPr>
          <w:sz w:val="23"/>
          <w:szCs w:val="23"/>
        </w:rPr>
      </w:pPr>
      <w:r>
        <w:rPr>
          <w:sz w:val="23"/>
          <w:szCs w:val="23"/>
        </w:rPr>
        <w:t>STEM Pathways</w:t>
      </w:r>
    </w:p>
    <w:p w14:paraId="1094CBE5" w14:textId="77777777" w:rsidR="00BF5604" w:rsidRDefault="00BF5604" w:rsidP="00BF5604">
      <w:pPr>
        <w:widowControl/>
        <w:numPr>
          <w:ilvl w:val="0"/>
          <w:numId w:val="22"/>
        </w:numPr>
        <w:spacing w:after="280" w:line="240" w:lineRule="auto"/>
        <w:rPr>
          <w:sz w:val="23"/>
          <w:szCs w:val="23"/>
        </w:rPr>
      </w:pPr>
      <w:r>
        <w:rPr>
          <w:sz w:val="23"/>
          <w:szCs w:val="23"/>
        </w:rPr>
        <w:t>Emerging Technology</w:t>
      </w:r>
    </w:p>
    <w:p w14:paraId="375EC458" w14:textId="77777777" w:rsidR="00BF5604" w:rsidRDefault="00BF5604" w:rsidP="00006FC4">
      <w:pPr>
        <w:pBdr>
          <w:top w:val="nil"/>
          <w:left w:val="nil"/>
          <w:bottom w:val="nil"/>
          <w:right w:val="nil"/>
          <w:between w:val="nil"/>
        </w:pBdr>
        <w:spacing w:line="240" w:lineRule="auto"/>
        <w:ind w:firstLine="0"/>
        <w:rPr>
          <w:color w:val="000000"/>
          <w:sz w:val="23"/>
          <w:szCs w:val="23"/>
        </w:rPr>
      </w:pPr>
      <w:r>
        <w:rPr>
          <w:color w:val="000000"/>
          <w:sz w:val="23"/>
          <w:szCs w:val="23"/>
        </w:rPr>
        <w:t>We welcome proposals from researchers, advocates, practitioners, businesses, educators, students, and all who are committed to supporting the full inclusion of people with disabilities and those from diverse backgrounds.</w:t>
      </w:r>
    </w:p>
    <w:p w14:paraId="499F3321" w14:textId="77777777" w:rsidR="00BF5604" w:rsidRDefault="00BF5604" w:rsidP="00BF5604">
      <w:pPr>
        <w:keepLines/>
        <w:widowControl/>
        <w:numPr>
          <w:ilvl w:val="0"/>
          <w:numId w:val="21"/>
        </w:numPr>
        <w:pBdr>
          <w:top w:val="nil"/>
          <w:left w:val="nil"/>
          <w:bottom w:val="nil"/>
          <w:right w:val="nil"/>
          <w:between w:val="nil"/>
        </w:pBdr>
        <w:spacing w:after="0" w:line="240" w:lineRule="auto"/>
        <w:rPr>
          <w:color w:val="000000"/>
          <w:sz w:val="23"/>
          <w:szCs w:val="23"/>
        </w:rPr>
      </w:pPr>
      <w:r>
        <w:rPr>
          <w:color w:val="000000"/>
          <w:sz w:val="23"/>
          <w:szCs w:val="23"/>
        </w:rPr>
        <w:t xml:space="preserve">Priority consideration will be given to proposals received through September 15, 2024. </w:t>
      </w:r>
      <w:r>
        <w:rPr>
          <w:color w:val="000000"/>
          <w:sz w:val="23"/>
          <w:szCs w:val="23"/>
        </w:rPr>
        <w:br/>
      </w:r>
    </w:p>
    <w:p w14:paraId="7B796256" w14:textId="2CA9DC38" w:rsidR="00BF5604" w:rsidRDefault="00BF5604" w:rsidP="00BF5604">
      <w:pPr>
        <w:keepLines/>
        <w:widowControl/>
        <w:numPr>
          <w:ilvl w:val="0"/>
          <w:numId w:val="21"/>
        </w:numPr>
        <w:pBdr>
          <w:top w:val="nil"/>
          <w:left w:val="nil"/>
          <w:bottom w:val="nil"/>
          <w:right w:val="nil"/>
          <w:between w:val="nil"/>
        </w:pBdr>
        <w:spacing w:after="0" w:line="240" w:lineRule="auto"/>
        <w:rPr>
          <w:color w:val="000000"/>
          <w:sz w:val="23"/>
          <w:szCs w:val="23"/>
        </w:rPr>
      </w:pPr>
      <w:r>
        <w:rPr>
          <w:sz w:val="23"/>
          <w:szCs w:val="23"/>
        </w:rPr>
        <w:t>Proposals will be anonymously peer-reviewed</w:t>
      </w:r>
      <w:r w:rsidR="008C6CFC">
        <w:rPr>
          <w:sz w:val="23"/>
          <w:szCs w:val="23"/>
        </w:rPr>
        <w:t xml:space="preserve">; </w:t>
      </w:r>
      <w:r>
        <w:rPr>
          <w:sz w:val="23"/>
          <w:szCs w:val="23"/>
        </w:rPr>
        <w:t>acceptance notifications by 11/5/2024.</w:t>
      </w:r>
      <w:r>
        <w:rPr>
          <w:color w:val="000000"/>
          <w:sz w:val="23"/>
          <w:szCs w:val="23"/>
        </w:rPr>
        <w:br/>
      </w:r>
    </w:p>
    <w:p w14:paraId="7ABE65EA" w14:textId="77777777" w:rsidR="00BF5604" w:rsidRPr="001346CE" w:rsidRDefault="00BF5604" w:rsidP="00BF5604">
      <w:pPr>
        <w:keepLines/>
        <w:widowControl/>
        <w:numPr>
          <w:ilvl w:val="0"/>
          <w:numId w:val="21"/>
        </w:numPr>
        <w:pBdr>
          <w:top w:val="nil"/>
          <w:left w:val="nil"/>
          <w:bottom w:val="nil"/>
          <w:right w:val="nil"/>
          <w:between w:val="nil"/>
        </w:pBdr>
        <w:spacing w:after="160" w:line="240" w:lineRule="auto"/>
        <w:rPr>
          <w:color w:val="000000"/>
          <w:sz w:val="21"/>
          <w:szCs w:val="21"/>
        </w:rPr>
      </w:pPr>
      <w:r>
        <w:rPr>
          <w:b/>
          <w:sz w:val="23"/>
          <w:szCs w:val="23"/>
        </w:rPr>
        <w:t>F</w:t>
      </w:r>
      <w:r>
        <w:rPr>
          <w:b/>
          <w:color w:val="000000"/>
          <w:sz w:val="23"/>
          <w:szCs w:val="23"/>
        </w:rPr>
        <w:t xml:space="preserve">inal deadline for submissions is October 1, 2024. </w:t>
      </w:r>
      <w:r>
        <w:rPr>
          <w:color w:val="000000"/>
          <w:sz w:val="23"/>
          <w:szCs w:val="23"/>
        </w:rPr>
        <w:br/>
      </w:r>
    </w:p>
    <w:p w14:paraId="7558B8C4" w14:textId="0B722371" w:rsidR="00BF5604" w:rsidRDefault="00BF5604" w:rsidP="008C6CFC">
      <w:pPr>
        <w:pBdr>
          <w:top w:val="nil"/>
          <w:left w:val="nil"/>
          <w:bottom w:val="nil"/>
          <w:right w:val="nil"/>
          <w:between w:val="nil"/>
        </w:pBdr>
        <w:spacing w:after="0" w:line="240" w:lineRule="auto"/>
        <w:ind w:firstLine="0"/>
        <w:rPr>
          <w:b/>
          <w:color w:val="000000"/>
          <w:sz w:val="23"/>
          <w:szCs w:val="23"/>
        </w:rPr>
      </w:pPr>
      <w:r>
        <w:rPr>
          <w:color w:val="000000"/>
          <w:sz w:val="23"/>
          <w:szCs w:val="23"/>
        </w:rPr>
        <w:t>For more information on proposals, visit</w:t>
      </w:r>
      <w:r>
        <w:rPr>
          <w:sz w:val="23"/>
          <w:szCs w:val="23"/>
        </w:rPr>
        <w:t xml:space="preserve"> </w:t>
      </w:r>
      <w:hyperlink r:id="rId7">
        <w:r>
          <w:rPr>
            <w:b/>
            <w:color w:val="467886"/>
            <w:sz w:val="23"/>
            <w:szCs w:val="23"/>
            <w:u w:val="single"/>
          </w:rPr>
          <w:t>https://pacrim.coe.haw</w:t>
        </w:r>
        <w:r>
          <w:rPr>
            <w:b/>
            <w:color w:val="467886"/>
            <w:sz w:val="23"/>
            <w:szCs w:val="23"/>
            <w:u w:val="single"/>
          </w:rPr>
          <w:t>a</w:t>
        </w:r>
        <w:r>
          <w:rPr>
            <w:b/>
            <w:color w:val="467886"/>
            <w:sz w:val="23"/>
            <w:szCs w:val="23"/>
            <w:u w:val="single"/>
          </w:rPr>
          <w:t>ii.edu/cfp-2025/</w:t>
        </w:r>
      </w:hyperlink>
      <w:r>
        <w:rPr>
          <w:b/>
          <w:color w:val="000000"/>
          <w:sz w:val="23"/>
          <w:szCs w:val="23"/>
        </w:rPr>
        <w:t>.</w:t>
      </w:r>
    </w:p>
    <w:p w14:paraId="67B533A8" w14:textId="77777777" w:rsidR="00BF5604" w:rsidRDefault="00BF5604" w:rsidP="008C6CFC">
      <w:pPr>
        <w:pBdr>
          <w:top w:val="nil"/>
          <w:left w:val="nil"/>
          <w:bottom w:val="nil"/>
          <w:right w:val="nil"/>
          <w:between w:val="nil"/>
        </w:pBdr>
        <w:spacing w:after="0" w:line="240" w:lineRule="auto"/>
        <w:ind w:firstLine="0"/>
        <w:rPr>
          <w:color w:val="000000"/>
          <w:sz w:val="23"/>
          <w:szCs w:val="23"/>
        </w:rPr>
      </w:pPr>
      <w:r>
        <w:rPr>
          <w:sz w:val="23"/>
          <w:szCs w:val="23"/>
        </w:rPr>
        <w:t>Q</w:t>
      </w:r>
      <w:r>
        <w:rPr>
          <w:color w:val="000000"/>
          <w:sz w:val="23"/>
          <w:szCs w:val="23"/>
        </w:rPr>
        <w:t>uestions</w:t>
      </w:r>
      <w:r>
        <w:rPr>
          <w:sz w:val="23"/>
          <w:szCs w:val="23"/>
        </w:rPr>
        <w:t xml:space="preserve">? </w:t>
      </w:r>
      <w:r>
        <w:rPr>
          <w:color w:val="000000"/>
          <w:sz w:val="23"/>
          <w:szCs w:val="23"/>
        </w:rPr>
        <w:t xml:space="preserve">email </w:t>
      </w:r>
      <w:hyperlink r:id="rId8">
        <w:r>
          <w:rPr>
            <w:color w:val="467886"/>
            <w:sz w:val="23"/>
            <w:szCs w:val="23"/>
            <w:u w:val="single"/>
          </w:rPr>
          <w:t>prcall@hawaii.edu</w:t>
        </w:r>
      </w:hyperlink>
      <w:r>
        <w:rPr>
          <w:color w:val="000000"/>
          <w:sz w:val="23"/>
          <w:szCs w:val="23"/>
        </w:rPr>
        <w:t xml:space="preserve">. </w:t>
      </w:r>
    </w:p>
    <w:p w14:paraId="2D8BA8FF" w14:textId="77777777" w:rsidR="00BF5604" w:rsidRDefault="00BF5604" w:rsidP="00BF5604">
      <w:pPr>
        <w:pBdr>
          <w:top w:val="nil"/>
          <w:left w:val="nil"/>
          <w:bottom w:val="nil"/>
          <w:right w:val="nil"/>
          <w:between w:val="nil"/>
        </w:pBdr>
        <w:spacing w:line="240" w:lineRule="auto"/>
        <w:rPr>
          <w:sz w:val="23"/>
          <w:szCs w:val="23"/>
        </w:rPr>
      </w:pPr>
      <w:r>
        <w:rPr>
          <w:sz w:val="23"/>
          <w:szCs w:val="23"/>
        </w:rPr>
        <w:br/>
      </w:r>
      <w:r>
        <w:rPr>
          <w:color w:val="000000"/>
          <w:sz w:val="23"/>
          <w:szCs w:val="23"/>
        </w:rPr>
        <w:t>Conference registration is now open</w:t>
      </w:r>
      <w:r>
        <w:rPr>
          <w:sz w:val="23"/>
          <w:szCs w:val="23"/>
        </w:rPr>
        <w:t xml:space="preserve"> (with Early bird specials until 12/31/2024): </w:t>
      </w:r>
      <w:hyperlink r:id="rId9">
        <w:r>
          <w:rPr>
            <w:color w:val="1155CC"/>
            <w:sz w:val="23"/>
            <w:szCs w:val="23"/>
            <w:u w:val="single"/>
          </w:rPr>
          <w:t>https://pacrim.coe.hawaii.edu/registration-2025/</w:t>
        </w:r>
      </w:hyperlink>
      <w:r>
        <w:rPr>
          <w:sz w:val="23"/>
          <w:szCs w:val="23"/>
        </w:rPr>
        <w:t xml:space="preserve">  </w:t>
      </w:r>
      <w:r>
        <w:rPr>
          <w:sz w:val="23"/>
          <w:szCs w:val="23"/>
        </w:rPr>
        <w:br/>
        <w:t xml:space="preserve">We look forward to seeing you in beautiful Honolulu next year! </w:t>
      </w:r>
    </w:p>
    <w:p w14:paraId="61DF06DE" w14:textId="77777777" w:rsidR="00BF5604" w:rsidRDefault="00BF5604" w:rsidP="00BF5604">
      <w:pPr>
        <w:pBdr>
          <w:top w:val="nil"/>
          <w:left w:val="nil"/>
          <w:bottom w:val="nil"/>
          <w:right w:val="nil"/>
          <w:between w:val="nil"/>
        </w:pBdr>
        <w:spacing w:line="240" w:lineRule="auto"/>
        <w:rPr>
          <w:sz w:val="23"/>
          <w:szCs w:val="23"/>
        </w:rPr>
      </w:pPr>
    </w:p>
    <w:p w14:paraId="44175062" w14:textId="77777777" w:rsidR="00BF5604" w:rsidRDefault="00BF5604" w:rsidP="001346CE">
      <w:pPr>
        <w:spacing w:line="240" w:lineRule="auto"/>
        <w:ind w:firstLine="0"/>
      </w:pPr>
      <w:r>
        <w:t xml:space="preserve">In its 40th year, the Pacific Rim International Conference on Disability and Diversity is the premier global gathering for people committed to improving the lives of people with disabilities. Since 1988, it has been organized by the Center on Disability Studies, University of </w:t>
      </w:r>
      <w:proofErr w:type="spellStart"/>
      <w:r>
        <w:t>Hawaiʻi</w:t>
      </w:r>
      <w:proofErr w:type="spellEnd"/>
      <w:r>
        <w:t xml:space="preserve"> at </w:t>
      </w:r>
      <w:proofErr w:type="spellStart"/>
      <w:r>
        <w:t>Mānoa</w:t>
      </w:r>
      <w:proofErr w:type="spellEnd"/>
      <w:r>
        <w:t>.</w:t>
      </w:r>
    </w:p>
    <w:p w14:paraId="4D73A25B" w14:textId="77777777" w:rsidR="00BF5604" w:rsidRDefault="00BF5604" w:rsidP="00BF5604">
      <w:pPr>
        <w:pBdr>
          <w:top w:val="nil"/>
          <w:left w:val="nil"/>
          <w:bottom w:val="nil"/>
          <w:right w:val="nil"/>
          <w:between w:val="nil"/>
        </w:pBdr>
        <w:spacing w:line="240" w:lineRule="auto"/>
        <w:rPr>
          <w:sz w:val="23"/>
          <w:szCs w:val="23"/>
        </w:rPr>
      </w:pPr>
    </w:p>
    <w:p w14:paraId="68286655" w14:textId="77777777" w:rsidR="00BF5604" w:rsidRDefault="00BF5604" w:rsidP="00BF5604">
      <w:pPr>
        <w:rPr>
          <w:sz w:val="23"/>
          <w:szCs w:val="23"/>
        </w:rPr>
      </w:pPr>
    </w:p>
    <w:p w14:paraId="3F3D6B0B" w14:textId="463412DC" w:rsidR="008C6CFC" w:rsidRPr="00BA4CD2" w:rsidRDefault="008C6CFC" w:rsidP="008C6CFC">
      <w:pPr>
        <w:ind w:firstLine="0"/>
        <w:rPr>
          <w:b/>
          <w:bCs/>
          <w:color w:val="000000"/>
        </w:rPr>
      </w:pPr>
      <w:r>
        <w:rPr>
          <w:color w:val="000000"/>
          <w:bdr w:val="none" w:sz="0" w:space="0" w:color="auto" w:frame="1"/>
        </w:rPr>
        <w:fldChar w:fldCharType="begin"/>
      </w:r>
      <w:r>
        <w:rPr>
          <w:color w:val="000000"/>
          <w:bdr w:val="none" w:sz="0" w:space="0" w:color="auto" w:frame="1"/>
        </w:rPr>
        <w:instrText xml:space="preserve"> INCLUDEPICTURE "https://lh7-us.googleusercontent.com/kK_q2_hqPnxmeMq4kwrIgB5YA0uQxbE_6ygZ0Z1o5qUuDy5PlWuA_zazbISf2ERO2y_QCFaVlKJWVmp3jeD0ShCOp5VsgusHJDL0vk2ULes9-zfwZCf2Wz_dhYSv9dSVNukGyzahBLw8Nf2J92KdUQ"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32404AAE" wp14:editId="677DCC33">
            <wp:extent cx="1016000" cy="186055"/>
            <wp:effectExtent l="0" t="0" r="0" b="4445"/>
            <wp:docPr id="1740985461"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8C6CFC">
        <w:rPr>
          <w:b/>
          <w:bCs/>
          <w:color w:val="000000"/>
        </w:rPr>
        <w:t>Call for 2025 Pac Rim Presentation Proposals</w:t>
      </w:r>
      <w:r>
        <w:rPr>
          <w:b/>
          <w:bCs/>
          <w:color w:val="000000"/>
        </w:rPr>
        <w:t xml:space="preserve">: </w:t>
      </w:r>
      <w:r w:rsidRPr="008C6CFC">
        <w:rPr>
          <w:b/>
          <w:bCs/>
          <w:color w:val="000000"/>
        </w:rPr>
        <w:t>Pacific Rim International Conference on Disability and Diversity</w:t>
      </w:r>
      <w:r>
        <w:rPr>
          <w:b/>
          <w:bCs/>
          <w:color w:val="000000"/>
        </w:rPr>
        <w:t xml:space="preserve"> </w:t>
      </w:r>
      <w:r>
        <w:rPr>
          <w:color w:val="000000"/>
        </w:rPr>
        <w:t>by Sandra Oshiro</w:t>
      </w:r>
      <w:r>
        <w:rPr>
          <w:b/>
          <w:bCs/>
          <w:color w:val="000000"/>
        </w:rPr>
        <w:t xml:space="preserve"> </w:t>
      </w:r>
      <w:hyperlink r:id="rId11" w:history="1">
        <w:r>
          <w:rPr>
            <w:rStyle w:val="Hyperlink"/>
          </w:rPr>
          <w:t>https://rdsjournal.org/index.php/journal/article/view/1372</w:t>
        </w:r>
      </w:hyperlink>
      <w:r>
        <w:rPr>
          <w:color w:val="467886"/>
          <w:u w:val="single"/>
        </w:rPr>
        <w:t xml:space="preserve"> </w:t>
      </w:r>
      <w:r>
        <w:rPr>
          <w:color w:val="000000"/>
        </w:rPr>
        <w:t>is licensed under a</w:t>
      </w:r>
      <w:hyperlink r:id="rId12"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3" w:history="1">
        <w:r>
          <w:rPr>
            <w:rStyle w:val="Hyperlink"/>
            <w:color w:val="000000"/>
          </w:rPr>
          <w:t xml:space="preserve"> </w:t>
        </w:r>
        <w:r>
          <w:rPr>
            <w:rStyle w:val="Hyperlink"/>
            <w:color w:val="1155CC"/>
          </w:rPr>
          <w:t>https://rdsjournal.org</w:t>
        </w:r>
      </w:hyperlink>
      <w:r>
        <w:rPr>
          <w:color w:val="000000"/>
        </w:rPr>
        <w:t>.</w:t>
      </w:r>
    </w:p>
    <w:p w14:paraId="0C378637" w14:textId="1C7BA9B5" w:rsidR="001640E1" w:rsidRPr="00BF5604" w:rsidRDefault="001640E1" w:rsidP="00BF5604"/>
    <w:sectPr w:rsidR="001640E1" w:rsidRPr="00BF560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C6672" w14:textId="77777777" w:rsidR="002A6471" w:rsidRDefault="002A6471">
      <w:pPr>
        <w:spacing w:after="0" w:line="240" w:lineRule="auto"/>
      </w:pPr>
      <w:r>
        <w:separator/>
      </w:r>
    </w:p>
  </w:endnote>
  <w:endnote w:type="continuationSeparator" w:id="0">
    <w:p w14:paraId="4716FAEE" w14:textId="77777777" w:rsidR="002A6471" w:rsidRDefault="002A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CF72" w14:textId="77777777" w:rsidR="00B67082" w:rsidRDefault="00B67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AD5A" w14:textId="77777777" w:rsidR="00B67082" w:rsidRDefault="00B6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8503" w14:textId="77777777" w:rsidR="002A6471" w:rsidRDefault="002A6471">
      <w:pPr>
        <w:spacing w:after="0" w:line="240" w:lineRule="auto"/>
      </w:pPr>
      <w:r>
        <w:separator/>
      </w:r>
    </w:p>
  </w:footnote>
  <w:footnote w:type="continuationSeparator" w:id="0">
    <w:p w14:paraId="7F3F9380" w14:textId="77777777" w:rsidR="002A6471" w:rsidRDefault="002A6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3CB8B844" w:rsidR="001640E1" w:rsidRPr="00910D6B"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1"/>
              <w:szCs w:val="21"/>
            </w:rPr>
          </w:pPr>
          <w:r w:rsidRPr="00910D6B">
            <w:rPr>
              <w:rFonts w:ascii="Arial" w:eastAsia="Arial" w:hAnsi="Arial" w:cs="Arial"/>
              <w:b/>
              <w:color w:val="FFFFFF"/>
              <w:sz w:val="21"/>
              <w:szCs w:val="21"/>
            </w:rPr>
            <w:t xml:space="preserve">Volume </w:t>
          </w:r>
          <w:r w:rsidR="004D6FF9" w:rsidRPr="00910D6B">
            <w:rPr>
              <w:rFonts w:ascii="Arial" w:eastAsia="Arial" w:hAnsi="Arial" w:cs="Arial"/>
              <w:b/>
              <w:color w:val="FFFFFF"/>
              <w:sz w:val="21"/>
              <w:szCs w:val="21"/>
            </w:rPr>
            <w:t>19</w:t>
          </w:r>
          <w:r w:rsidRPr="00910D6B">
            <w:rPr>
              <w:rFonts w:ascii="Arial" w:eastAsia="Arial" w:hAnsi="Arial" w:cs="Arial"/>
              <w:b/>
              <w:color w:val="FFFFFF"/>
              <w:sz w:val="21"/>
              <w:szCs w:val="21"/>
            </w:rPr>
            <w:t xml:space="preserve"> Issue</w:t>
          </w:r>
          <w:r w:rsidR="00910D6B" w:rsidRPr="00910D6B">
            <w:rPr>
              <w:rFonts w:ascii="Arial" w:eastAsia="Arial" w:hAnsi="Arial" w:cs="Arial"/>
              <w:b/>
              <w:color w:val="FFFFFF"/>
              <w:sz w:val="21"/>
              <w:szCs w:val="21"/>
            </w:rPr>
            <w:t>s</w:t>
          </w:r>
          <w:r w:rsidRPr="00910D6B">
            <w:rPr>
              <w:rFonts w:ascii="Arial" w:eastAsia="Arial" w:hAnsi="Arial" w:cs="Arial"/>
              <w:b/>
              <w:color w:val="FFFFFF"/>
              <w:sz w:val="21"/>
              <w:szCs w:val="21"/>
            </w:rPr>
            <w:t xml:space="preserve"> </w:t>
          </w:r>
          <w:r w:rsidR="006D4852" w:rsidRPr="00910D6B">
            <w:rPr>
              <w:rFonts w:ascii="Arial" w:eastAsia="Arial" w:hAnsi="Arial" w:cs="Arial"/>
              <w:b/>
              <w:color w:val="FFFFFF"/>
              <w:sz w:val="21"/>
              <w:szCs w:val="21"/>
            </w:rPr>
            <w:t>3</w:t>
          </w:r>
          <w:r w:rsidR="00910D6B" w:rsidRPr="00910D6B">
            <w:rPr>
              <w:rFonts w:ascii="Arial" w:eastAsia="Arial" w:hAnsi="Arial" w:cs="Arial"/>
              <w:b/>
              <w:color w:val="FFFFFF"/>
              <w:sz w:val="21"/>
              <w:szCs w:val="21"/>
            </w:rPr>
            <w:t xml:space="preserve"> &amp; </w:t>
          </w:r>
          <w:r w:rsidR="004D6FF9" w:rsidRPr="00910D6B">
            <w:rPr>
              <w:rFonts w:ascii="Arial" w:eastAsia="Arial" w:hAnsi="Arial" w:cs="Arial"/>
              <w:b/>
              <w:color w:val="FFFFFF"/>
              <w:sz w:val="21"/>
              <w:szCs w:val="21"/>
            </w:rPr>
            <w:t>4</w:t>
          </w:r>
        </w:p>
        <w:p w14:paraId="061AA638" w14:textId="6580AC57" w:rsidR="001640E1" w:rsidRPr="00026BF7" w:rsidRDefault="00547CD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sidRPr="00910D6B">
            <w:rPr>
              <w:rFonts w:ascii="Arial" w:eastAsia="Arial" w:hAnsi="Arial" w:cs="Arial"/>
              <w:b/>
              <w:color w:val="FFFFFF"/>
              <w:sz w:val="21"/>
              <w:szCs w:val="21"/>
              <w:lang w:val="haw-US"/>
            </w:rPr>
            <w:t>(</w:t>
          </w:r>
          <w:r w:rsidR="00D05777" w:rsidRPr="00910D6B">
            <w:rPr>
              <w:rFonts w:ascii="Arial" w:eastAsia="Arial" w:hAnsi="Arial" w:cs="Arial"/>
              <w:b/>
              <w:color w:val="FFFFFF"/>
              <w:sz w:val="21"/>
              <w:szCs w:val="21"/>
              <w:lang w:val="haw-US"/>
            </w:rPr>
            <w:t>2024</w:t>
          </w:r>
          <w:r w:rsidRPr="00910D6B">
            <w:rPr>
              <w:rFonts w:ascii="Arial" w:eastAsia="Arial" w:hAnsi="Arial" w:cs="Arial"/>
              <w:b/>
              <w:color w:val="FFFFFF"/>
              <w:sz w:val="21"/>
              <w:szCs w:val="21"/>
              <w:lang w:val="haw-US"/>
            </w:rPr>
            <w:t>)</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8364D"/>
    <w:multiLevelType w:val="multilevel"/>
    <w:tmpl w:val="EB6638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37B87"/>
    <w:multiLevelType w:val="multilevel"/>
    <w:tmpl w:val="6F407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7"/>
  </w:num>
  <w:num w:numId="8" w16cid:durableId="828597539">
    <w:abstractNumId w:val="20"/>
  </w:num>
  <w:num w:numId="9" w16cid:durableId="1668366782">
    <w:abstractNumId w:val="1"/>
  </w:num>
  <w:num w:numId="10" w16cid:durableId="1106997133">
    <w:abstractNumId w:val="2"/>
  </w:num>
  <w:num w:numId="11" w16cid:durableId="1037048403">
    <w:abstractNumId w:val="19"/>
  </w:num>
  <w:num w:numId="12" w16cid:durableId="553666259">
    <w:abstractNumId w:val="21"/>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 w:numId="21" w16cid:durableId="1718049632">
    <w:abstractNumId w:val="18"/>
  </w:num>
  <w:num w:numId="22" w16cid:durableId="595528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06FC4"/>
    <w:rsid w:val="00026BF7"/>
    <w:rsid w:val="00037B74"/>
    <w:rsid w:val="000703EB"/>
    <w:rsid w:val="00097225"/>
    <w:rsid w:val="000A20B9"/>
    <w:rsid w:val="000A7C06"/>
    <w:rsid w:val="000B7C09"/>
    <w:rsid w:val="000E5569"/>
    <w:rsid w:val="000E73E9"/>
    <w:rsid w:val="000F2E28"/>
    <w:rsid w:val="00105357"/>
    <w:rsid w:val="0011177F"/>
    <w:rsid w:val="00116F1B"/>
    <w:rsid w:val="00132AAD"/>
    <w:rsid w:val="001346CE"/>
    <w:rsid w:val="001640E1"/>
    <w:rsid w:val="00164FC2"/>
    <w:rsid w:val="001679E3"/>
    <w:rsid w:val="001A3614"/>
    <w:rsid w:val="001A5D7B"/>
    <w:rsid w:val="001F2A85"/>
    <w:rsid w:val="00222CF5"/>
    <w:rsid w:val="00242698"/>
    <w:rsid w:val="00251EB5"/>
    <w:rsid w:val="002526CC"/>
    <w:rsid w:val="002672D7"/>
    <w:rsid w:val="002A6471"/>
    <w:rsid w:val="002E4A02"/>
    <w:rsid w:val="002F707F"/>
    <w:rsid w:val="00341AF7"/>
    <w:rsid w:val="003516F8"/>
    <w:rsid w:val="00382B19"/>
    <w:rsid w:val="00387428"/>
    <w:rsid w:val="003918DD"/>
    <w:rsid w:val="003F5A33"/>
    <w:rsid w:val="00404168"/>
    <w:rsid w:val="00404890"/>
    <w:rsid w:val="00410A25"/>
    <w:rsid w:val="00412B25"/>
    <w:rsid w:val="00414353"/>
    <w:rsid w:val="00457D97"/>
    <w:rsid w:val="00484B9F"/>
    <w:rsid w:val="00492423"/>
    <w:rsid w:val="004A1CA5"/>
    <w:rsid w:val="004B18F2"/>
    <w:rsid w:val="004B76DF"/>
    <w:rsid w:val="004C5D3D"/>
    <w:rsid w:val="004C5F7D"/>
    <w:rsid w:val="004D6FF9"/>
    <w:rsid w:val="005116C3"/>
    <w:rsid w:val="0054339D"/>
    <w:rsid w:val="00547CDB"/>
    <w:rsid w:val="00551549"/>
    <w:rsid w:val="00555218"/>
    <w:rsid w:val="00576826"/>
    <w:rsid w:val="005B3474"/>
    <w:rsid w:val="005B3F3E"/>
    <w:rsid w:val="005B6FF1"/>
    <w:rsid w:val="005D1C6E"/>
    <w:rsid w:val="0060604C"/>
    <w:rsid w:val="00613CCE"/>
    <w:rsid w:val="0062528A"/>
    <w:rsid w:val="00663B80"/>
    <w:rsid w:val="006D4852"/>
    <w:rsid w:val="0072064E"/>
    <w:rsid w:val="00725D99"/>
    <w:rsid w:val="00761F9E"/>
    <w:rsid w:val="007772FE"/>
    <w:rsid w:val="007979F9"/>
    <w:rsid w:val="007C625A"/>
    <w:rsid w:val="007E2E37"/>
    <w:rsid w:val="007F5F57"/>
    <w:rsid w:val="007F7987"/>
    <w:rsid w:val="00815D89"/>
    <w:rsid w:val="008372D5"/>
    <w:rsid w:val="00863FB3"/>
    <w:rsid w:val="008734D8"/>
    <w:rsid w:val="008A1626"/>
    <w:rsid w:val="008B02F0"/>
    <w:rsid w:val="008C170C"/>
    <w:rsid w:val="008C6CFC"/>
    <w:rsid w:val="008D07E6"/>
    <w:rsid w:val="008E34B7"/>
    <w:rsid w:val="0090331B"/>
    <w:rsid w:val="00910D6B"/>
    <w:rsid w:val="009354C0"/>
    <w:rsid w:val="00936F16"/>
    <w:rsid w:val="00980D5A"/>
    <w:rsid w:val="00991D31"/>
    <w:rsid w:val="00993883"/>
    <w:rsid w:val="009B5AAA"/>
    <w:rsid w:val="00A02763"/>
    <w:rsid w:val="00A06325"/>
    <w:rsid w:val="00A14182"/>
    <w:rsid w:val="00A149D4"/>
    <w:rsid w:val="00A83492"/>
    <w:rsid w:val="00A85B56"/>
    <w:rsid w:val="00AB5F8D"/>
    <w:rsid w:val="00AD757C"/>
    <w:rsid w:val="00B0657D"/>
    <w:rsid w:val="00B10042"/>
    <w:rsid w:val="00B11F0D"/>
    <w:rsid w:val="00B2302C"/>
    <w:rsid w:val="00B528AE"/>
    <w:rsid w:val="00B67082"/>
    <w:rsid w:val="00B7297D"/>
    <w:rsid w:val="00BA4CD2"/>
    <w:rsid w:val="00BD7AC9"/>
    <w:rsid w:val="00BE13B5"/>
    <w:rsid w:val="00BF5604"/>
    <w:rsid w:val="00C03A6C"/>
    <w:rsid w:val="00C37168"/>
    <w:rsid w:val="00C9298A"/>
    <w:rsid w:val="00C94C42"/>
    <w:rsid w:val="00CA6274"/>
    <w:rsid w:val="00CB0F3E"/>
    <w:rsid w:val="00CC2411"/>
    <w:rsid w:val="00CC7FA3"/>
    <w:rsid w:val="00D0418C"/>
    <w:rsid w:val="00D05777"/>
    <w:rsid w:val="00D377FC"/>
    <w:rsid w:val="00D66BC5"/>
    <w:rsid w:val="00D97638"/>
    <w:rsid w:val="00DC24BA"/>
    <w:rsid w:val="00DF45D7"/>
    <w:rsid w:val="00E00E76"/>
    <w:rsid w:val="00E12D4E"/>
    <w:rsid w:val="00E17CEF"/>
    <w:rsid w:val="00E214F2"/>
    <w:rsid w:val="00E3372E"/>
    <w:rsid w:val="00E767B5"/>
    <w:rsid w:val="00E845EB"/>
    <w:rsid w:val="00E94B9B"/>
    <w:rsid w:val="00EF56C5"/>
    <w:rsid w:val="00F3341E"/>
    <w:rsid w:val="00F43684"/>
    <w:rsid w:val="00F771CC"/>
    <w:rsid w:val="00FB00F7"/>
    <w:rsid w:val="00FC0ED2"/>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unhideWhenUsed/>
    <w:rsid w:val="003F5A33"/>
    <w:pPr>
      <w:widowControl/>
      <w:spacing w:after="160"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5A33"/>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call@hawaii.edu" TargetMode="External"/><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acrim.coe.hawaii.edu/cfp-2025/" TargetMode="Externa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37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acrim.coe.hawaii.edu/registration-20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2024-08-08T03:45:00Z</dcterms:created>
  <dcterms:modified xsi:type="dcterms:W3CDTF">2024-08-08T03:45:00Z</dcterms:modified>
</cp:coreProperties>
</file>