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80E34F" w14:textId="77777777" w:rsidR="009766F5" w:rsidRPr="00791FDF" w:rsidRDefault="009766F5" w:rsidP="00791FDF">
      <w:pPr>
        <w:spacing w:line="480" w:lineRule="auto"/>
      </w:pPr>
    </w:p>
    <w:p w14:paraId="28AE9D10" w14:textId="77777777" w:rsidR="00B0002D" w:rsidRPr="00220C2B" w:rsidRDefault="00B0002D" w:rsidP="00220C2B">
      <w:pPr>
        <w:pStyle w:val="Heading1"/>
      </w:pPr>
    </w:p>
    <w:p w14:paraId="098906D6" w14:textId="00713FDE" w:rsidR="00B56745" w:rsidRPr="00220C2B" w:rsidRDefault="00806F06" w:rsidP="00220C2B">
      <w:pPr>
        <w:pStyle w:val="Heading1"/>
        <w:rPr>
          <w:rFonts w:ascii="Arial" w:hAnsi="Arial"/>
        </w:rPr>
      </w:pPr>
      <w:r w:rsidRPr="00220C2B">
        <w:rPr>
          <w:rFonts w:ascii="Arial" w:hAnsi="Arial"/>
        </w:rPr>
        <w:t>Research Articles and Essays</w:t>
      </w:r>
      <w:r w:rsidR="00B0002D" w:rsidRPr="00220C2B">
        <w:rPr>
          <w:rFonts w:ascii="Arial" w:hAnsi="Arial"/>
        </w:rPr>
        <w:br/>
      </w:r>
    </w:p>
    <w:p w14:paraId="26DC37FA" w14:textId="77777777" w:rsidR="00B67833" w:rsidRDefault="00B67833" w:rsidP="00B67833"/>
    <w:p w14:paraId="7238DF6B" w14:textId="39DB3140" w:rsidR="001C03E5" w:rsidRDefault="001C03E5" w:rsidP="00812BBF">
      <w:pPr>
        <w:spacing w:after="0" w:line="240" w:lineRule="auto"/>
        <w:ind w:firstLine="0"/>
        <w:jc w:val="center"/>
        <w:rPr>
          <w:b/>
          <w:bCs/>
        </w:rPr>
      </w:pPr>
      <w:r w:rsidRPr="0038464A">
        <w:rPr>
          <w:b/>
          <w:bCs/>
        </w:rPr>
        <w:t>Divesting from the “</w:t>
      </w:r>
      <w:r w:rsidR="002F26CD">
        <w:rPr>
          <w:b/>
          <w:bCs/>
        </w:rPr>
        <w:t>F</w:t>
      </w:r>
      <w:r w:rsidRPr="0038464A">
        <w:rPr>
          <w:b/>
          <w:bCs/>
        </w:rPr>
        <w:t xml:space="preserve">ake </w:t>
      </w:r>
      <w:r w:rsidR="002F26CD">
        <w:rPr>
          <w:b/>
          <w:bCs/>
        </w:rPr>
        <w:t>S</w:t>
      </w:r>
      <w:r w:rsidRPr="0038464A">
        <w:rPr>
          <w:b/>
          <w:bCs/>
        </w:rPr>
        <w:t xml:space="preserve">ervice </w:t>
      </w:r>
      <w:r w:rsidR="002F26CD">
        <w:rPr>
          <w:b/>
          <w:bCs/>
        </w:rPr>
        <w:t>D</w:t>
      </w:r>
      <w:r w:rsidRPr="0038464A">
        <w:rPr>
          <w:b/>
          <w:bCs/>
        </w:rPr>
        <w:t xml:space="preserve">og” </w:t>
      </w:r>
      <w:r w:rsidR="002F26CD">
        <w:rPr>
          <w:b/>
          <w:bCs/>
        </w:rPr>
        <w:t>N</w:t>
      </w:r>
      <w:r w:rsidRPr="0038464A">
        <w:rPr>
          <w:b/>
          <w:bCs/>
        </w:rPr>
        <w:t xml:space="preserve">arrative in </w:t>
      </w:r>
      <w:r w:rsidR="002F26CD">
        <w:rPr>
          <w:b/>
          <w:bCs/>
        </w:rPr>
        <w:t>S</w:t>
      </w:r>
      <w:r w:rsidRPr="0038464A">
        <w:rPr>
          <w:b/>
          <w:bCs/>
        </w:rPr>
        <w:t>ervice</w:t>
      </w:r>
      <w:r w:rsidR="00812BBF">
        <w:rPr>
          <w:b/>
          <w:bCs/>
        </w:rPr>
        <w:br/>
      </w:r>
      <w:r w:rsidR="00812BBF">
        <w:rPr>
          <w:b/>
          <w:bCs/>
        </w:rPr>
        <w:br/>
      </w:r>
      <w:r w:rsidRPr="0038464A">
        <w:rPr>
          <w:b/>
          <w:bCs/>
        </w:rPr>
        <w:t xml:space="preserve">of a </w:t>
      </w:r>
      <w:r w:rsidR="002F26CD">
        <w:rPr>
          <w:b/>
          <w:bCs/>
        </w:rPr>
        <w:t>F</w:t>
      </w:r>
      <w:r w:rsidRPr="0038464A">
        <w:rPr>
          <w:b/>
          <w:bCs/>
        </w:rPr>
        <w:t xml:space="preserve">uture that </w:t>
      </w:r>
      <w:r w:rsidR="002F26CD">
        <w:rPr>
          <w:b/>
          <w:bCs/>
        </w:rPr>
        <w:t>C</w:t>
      </w:r>
      <w:r w:rsidRPr="0038464A">
        <w:rPr>
          <w:b/>
          <w:bCs/>
        </w:rPr>
        <w:t xml:space="preserve">enters </w:t>
      </w:r>
      <w:r w:rsidR="002F26CD">
        <w:rPr>
          <w:b/>
          <w:bCs/>
        </w:rPr>
        <w:t>C</w:t>
      </w:r>
      <w:r w:rsidRPr="0038464A">
        <w:rPr>
          <w:b/>
          <w:bCs/>
        </w:rPr>
        <w:t>are</w:t>
      </w:r>
    </w:p>
    <w:p w14:paraId="695C3554" w14:textId="0AE00CAD" w:rsidR="00B67833" w:rsidRDefault="00B67833" w:rsidP="00B67833">
      <w:pPr>
        <w:pStyle w:val="APALevel0"/>
        <w:rPr>
          <w:b/>
          <w:bCs/>
        </w:rPr>
      </w:pPr>
    </w:p>
    <w:p w14:paraId="352F9B84" w14:textId="77777777" w:rsidR="00B6025B" w:rsidRPr="00B67833" w:rsidRDefault="00B6025B" w:rsidP="00B67833">
      <w:pPr>
        <w:pStyle w:val="APALevel0"/>
        <w:rPr>
          <w:b/>
          <w:bCs/>
        </w:rPr>
      </w:pPr>
    </w:p>
    <w:p w14:paraId="37A058D4" w14:textId="20F22DB4" w:rsidR="001C03E5" w:rsidRPr="001C03E5" w:rsidRDefault="001C03E5" w:rsidP="000C76D6">
      <w:pPr>
        <w:spacing w:after="0" w:line="240" w:lineRule="auto"/>
        <w:ind w:firstLine="0"/>
        <w:jc w:val="center"/>
      </w:pPr>
      <w:r w:rsidRPr="001C03E5">
        <w:t>Amy D. Robertson</w:t>
      </w:r>
      <w:r>
        <w:br/>
      </w:r>
      <w:r w:rsidRPr="001C03E5">
        <w:br/>
        <w:t>Seattle Pacific University, Department of Physics</w:t>
      </w:r>
    </w:p>
    <w:p w14:paraId="72D8F0D7" w14:textId="77777777" w:rsidR="00444CB4" w:rsidRPr="001C03E5" w:rsidRDefault="00444CB4" w:rsidP="001C03E5">
      <w:pPr>
        <w:ind w:firstLine="0"/>
        <w:jc w:val="center"/>
        <w:rPr>
          <w:rFonts w:eastAsia="Calibri"/>
          <w:lang w:eastAsia="en-US"/>
        </w:rPr>
      </w:pPr>
    </w:p>
    <w:p w14:paraId="11EDE367" w14:textId="77777777" w:rsidR="00444CB4" w:rsidRPr="001C03E5" w:rsidRDefault="00444CB4" w:rsidP="001C03E5">
      <w:pPr>
        <w:jc w:val="center"/>
        <w:rPr>
          <w:rFonts w:eastAsia="Calibri"/>
          <w:lang w:eastAsia="en-US"/>
        </w:rPr>
      </w:pPr>
    </w:p>
    <w:p w14:paraId="35A8F725" w14:textId="77777777" w:rsidR="00444CB4" w:rsidRPr="00791FDF" w:rsidRDefault="00444CB4" w:rsidP="00791FDF">
      <w:pPr>
        <w:rPr>
          <w:rFonts w:eastAsia="Calibri"/>
          <w:lang w:eastAsia="en-US"/>
        </w:rPr>
      </w:pPr>
    </w:p>
    <w:p w14:paraId="75D2C8B5" w14:textId="77777777" w:rsidR="00425B93" w:rsidRDefault="00425B93" w:rsidP="00425B93">
      <w:pPr>
        <w:spacing w:line="480" w:lineRule="auto"/>
        <w:ind w:firstLine="0"/>
      </w:pPr>
    </w:p>
    <w:p w14:paraId="1E5EBCB5" w14:textId="49977663" w:rsidR="00594AFE" w:rsidRDefault="00F51A75" w:rsidP="00F51A75">
      <w:pPr>
        <w:spacing w:line="480" w:lineRule="auto"/>
        <w:ind w:firstLine="0"/>
        <w:jc w:val="center"/>
        <w:rPr>
          <w:b/>
          <w:bCs/>
        </w:rPr>
      </w:pPr>
      <w:r w:rsidRPr="00F51A75">
        <w:rPr>
          <w:b/>
          <w:bCs/>
        </w:rPr>
        <w:t>Author Note</w:t>
      </w:r>
    </w:p>
    <w:p w14:paraId="49D3B07C" w14:textId="772B31E3" w:rsidR="00594AFE" w:rsidRPr="00E7619A" w:rsidRDefault="00F51A75" w:rsidP="00E7619A">
      <w:pPr>
        <w:spacing w:after="0" w:line="480" w:lineRule="auto"/>
        <w:rPr>
          <w:color w:val="000000" w:themeColor="text1"/>
        </w:rPr>
      </w:pPr>
      <w:r>
        <w:t xml:space="preserve">I am deeply grateful for conversations with colleagues and friends that have supported the development of my thinking. </w:t>
      </w:r>
      <w:proofErr w:type="gramStart"/>
      <w:r>
        <w:t>In particular, I</w:t>
      </w:r>
      <w:proofErr w:type="gramEnd"/>
      <w:r>
        <w:t xml:space="preserve"> would like to thank my husband Justin Robertson, the Atlas Assistance Dogs Advocacy Committee, Alexis Devine, </w:t>
      </w:r>
      <w:r w:rsidRPr="00EA4163">
        <w:t xml:space="preserve">Lauren Pate, Verónica Vélez, </w:t>
      </w:r>
      <w:r w:rsidRPr="00EA4163">
        <w:rPr>
          <w:color w:val="000000" w:themeColor="text1"/>
        </w:rPr>
        <w:t>Trà</w:t>
      </w:r>
      <w:r w:rsidRPr="00EA4163">
        <w:rPr>
          <w:color w:val="000000" w:themeColor="text1"/>
          <w:lang w:val="vi-VN"/>
        </w:rPr>
        <w:t xml:space="preserve"> Huỳnh</w:t>
      </w:r>
      <w:r>
        <w:rPr>
          <w:color w:val="000000" w:themeColor="text1"/>
        </w:rPr>
        <w:t xml:space="preserve">, Lauren Bauman, and Tali Hairston. The National Science Foundation has supported my work and the development of my thinking about ableism and white supremacy under </w:t>
      </w:r>
      <w:r w:rsidR="00E7619A">
        <w:rPr>
          <w:color w:val="000000" w:themeColor="text1"/>
        </w:rPr>
        <w:t>Grant</w:t>
      </w:r>
      <w:r>
        <w:rPr>
          <w:color w:val="000000" w:themeColor="text1"/>
        </w:rPr>
        <w:t xml:space="preserve"> 2201929 and </w:t>
      </w:r>
      <w:r w:rsidR="00E7619A">
        <w:rPr>
          <w:color w:val="000000" w:themeColor="text1"/>
        </w:rPr>
        <w:t xml:space="preserve">Grant </w:t>
      </w:r>
      <w:r>
        <w:rPr>
          <w:color w:val="000000" w:themeColor="text1"/>
        </w:rPr>
        <w:t>1760761</w:t>
      </w:r>
      <w:r w:rsidR="00E7619A">
        <w:rPr>
          <w:color w:val="000000" w:themeColor="text1"/>
        </w:rPr>
        <w:t>. A</w:t>
      </w:r>
      <w:r>
        <w:rPr>
          <w:color w:val="000000" w:themeColor="text1"/>
        </w:rPr>
        <w:t>ll opinions are my own. And to Eilish: you have changed my whole world for the better. I will forever be grateful to you, sweet girl.</w:t>
      </w:r>
    </w:p>
    <w:p w14:paraId="7FE9EF79" w14:textId="6B5080FB" w:rsidR="000B3DB6" w:rsidRDefault="00594AFE" w:rsidP="000B3DB6">
      <w:pPr>
        <w:pStyle w:val="NormalWeb"/>
        <w:spacing w:before="0" w:beforeAutospacing="0" w:after="0" w:afterAutospacing="0" w:line="480" w:lineRule="auto"/>
        <w:jc w:val="center"/>
      </w:pPr>
      <w:r w:rsidRPr="00594AFE">
        <w:rPr>
          <w:b/>
          <w:bCs/>
        </w:rPr>
        <w:lastRenderedPageBreak/>
        <w:t>Abstract</w:t>
      </w:r>
    </w:p>
    <w:p w14:paraId="34C59F7B" w14:textId="267F77F8" w:rsidR="000B3DB6" w:rsidRPr="00A901DD" w:rsidRDefault="000B3DB6" w:rsidP="00812BBF">
      <w:pPr>
        <w:pStyle w:val="NormalWeb"/>
        <w:spacing w:before="0" w:beforeAutospacing="0" w:after="0" w:afterAutospacing="0" w:line="480" w:lineRule="auto"/>
      </w:pPr>
      <w:r>
        <w:t>Service dog handlers face negative public judgments due to misconceptions about "fake" service dogs. This autoethnographic reflection explores how discourses about "fake service dogs" reinforce ableism, capitalism, and exclusion. It argues for shifting from policing and idealized expectations of service dogs toward a future centering care, mutual responsibility, and inclusivity for service animals and their handlers in shared public spaces.</w:t>
      </w:r>
      <w:r w:rsidR="00812BBF">
        <w:rPr>
          <w:b/>
          <w:bCs/>
        </w:rPr>
        <w:br/>
      </w:r>
      <w:r w:rsidR="00812BBF">
        <w:rPr>
          <w:rStyle w:val="Strong"/>
          <w:b w:val="0"/>
          <w:bCs w:val="0"/>
          <w:i/>
          <w:iCs/>
        </w:rPr>
        <w:tab/>
      </w:r>
      <w:r w:rsidRPr="00D0014B">
        <w:rPr>
          <w:rStyle w:val="Strong"/>
          <w:b w:val="0"/>
          <w:bCs w:val="0"/>
          <w:i/>
          <w:iCs/>
        </w:rPr>
        <w:t>Keywords:</w:t>
      </w:r>
      <w:r>
        <w:t xml:space="preserve"> </w:t>
      </w:r>
      <w:r w:rsidR="00D0014B">
        <w:t>s</w:t>
      </w:r>
      <w:r>
        <w:t xml:space="preserve">ervice dogs, </w:t>
      </w:r>
      <w:r w:rsidR="00D0014B">
        <w:t>a</w:t>
      </w:r>
      <w:r>
        <w:t xml:space="preserve">bleism, </w:t>
      </w:r>
      <w:r w:rsidR="00D0014B">
        <w:t>d</w:t>
      </w:r>
      <w:r>
        <w:t xml:space="preserve">isability justice, </w:t>
      </w:r>
      <w:r w:rsidR="00D0014B">
        <w:t>c</w:t>
      </w:r>
      <w:r>
        <w:t xml:space="preserve">apitalism, </w:t>
      </w:r>
      <w:r w:rsidR="00D0014B">
        <w:t>p</w:t>
      </w:r>
      <w:r>
        <w:t xml:space="preserve">ublic spaces, </w:t>
      </w:r>
      <w:r w:rsidR="00D0014B">
        <w:t>c</w:t>
      </w:r>
      <w:r>
        <w:t>are ethics.</w:t>
      </w:r>
    </w:p>
    <w:p w14:paraId="31A849E7" w14:textId="1C84133E" w:rsidR="00594AFE" w:rsidRPr="00594AFE" w:rsidRDefault="00594AFE" w:rsidP="000B3DB6">
      <w:pPr>
        <w:spacing w:line="480" w:lineRule="auto"/>
        <w:ind w:firstLine="0"/>
        <w:rPr>
          <w:b/>
          <w:bCs/>
        </w:rPr>
      </w:pPr>
    </w:p>
    <w:p w14:paraId="382F9AA0" w14:textId="77777777" w:rsidR="00594AFE" w:rsidRDefault="00594AFE" w:rsidP="00425B93">
      <w:pPr>
        <w:spacing w:line="480" w:lineRule="auto"/>
        <w:ind w:firstLine="0"/>
      </w:pPr>
    </w:p>
    <w:p w14:paraId="152D5AF8" w14:textId="77777777" w:rsidR="00594AFE" w:rsidRDefault="00594AFE" w:rsidP="00425B93">
      <w:pPr>
        <w:spacing w:line="480" w:lineRule="auto"/>
        <w:ind w:firstLine="0"/>
      </w:pPr>
    </w:p>
    <w:p w14:paraId="25804130" w14:textId="77777777" w:rsidR="00594AFE" w:rsidRDefault="00594AFE" w:rsidP="00425B93">
      <w:pPr>
        <w:spacing w:line="480" w:lineRule="auto"/>
        <w:ind w:firstLine="0"/>
      </w:pPr>
    </w:p>
    <w:p w14:paraId="18D4A7EF" w14:textId="77777777" w:rsidR="00812BBF" w:rsidRDefault="00812BBF" w:rsidP="00425B93">
      <w:pPr>
        <w:spacing w:line="480" w:lineRule="auto"/>
        <w:ind w:firstLine="0"/>
      </w:pPr>
    </w:p>
    <w:p w14:paraId="49FF2733" w14:textId="77777777" w:rsidR="00812BBF" w:rsidRDefault="00812BBF" w:rsidP="00425B93">
      <w:pPr>
        <w:spacing w:line="480" w:lineRule="auto"/>
        <w:ind w:firstLine="0"/>
      </w:pPr>
    </w:p>
    <w:p w14:paraId="0FABDDF3" w14:textId="77777777" w:rsidR="00812BBF" w:rsidRDefault="00812BBF" w:rsidP="00425B93">
      <w:pPr>
        <w:spacing w:line="480" w:lineRule="auto"/>
        <w:ind w:firstLine="0"/>
      </w:pPr>
    </w:p>
    <w:p w14:paraId="5D0F01C1" w14:textId="77777777" w:rsidR="00812BBF" w:rsidRDefault="00812BBF" w:rsidP="00425B93">
      <w:pPr>
        <w:spacing w:line="480" w:lineRule="auto"/>
        <w:ind w:firstLine="0"/>
      </w:pPr>
    </w:p>
    <w:p w14:paraId="1090D746" w14:textId="77777777" w:rsidR="00812BBF" w:rsidRDefault="00812BBF" w:rsidP="00425B93">
      <w:pPr>
        <w:spacing w:line="480" w:lineRule="auto"/>
        <w:ind w:firstLine="0"/>
      </w:pPr>
    </w:p>
    <w:p w14:paraId="3C07C246" w14:textId="77777777" w:rsidR="00812BBF" w:rsidRDefault="00812BBF" w:rsidP="00425B93">
      <w:pPr>
        <w:spacing w:line="480" w:lineRule="auto"/>
        <w:ind w:firstLine="0"/>
      </w:pPr>
    </w:p>
    <w:p w14:paraId="0195DADD" w14:textId="77777777" w:rsidR="00A901DD" w:rsidRDefault="00A901DD" w:rsidP="00425B93">
      <w:pPr>
        <w:spacing w:line="480" w:lineRule="auto"/>
        <w:ind w:firstLine="0"/>
      </w:pPr>
    </w:p>
    <w:p w14:paraId="0742108D" w14:textId="77777777" w:rsidR="00594AFE" w:rsidRDefault="00594AFE" w:rsidP="00425B93">
      <w:pPr>
        <w:spacing w:line="480" w:lineRule="auto"/>
        <w:ind w:firstLine="0"/>
      </w:pPr>
    </w:p>
    <w:p w14:paraId="5969DDE4" w14:textId="77777777" w:rsidR="002F26CD" w:rsidRDefault="002F26CD" w:rsidP="002F26CD">
      <w:pPr>
        <w:spacing w:after="0" w:line="240" w:lineRule="auto"/>
        <w:ind w:firstLine="0"/>
        <w:jc w:val="center"/>
        <w:rPr>
          <w:b/>
          <w:bCs/>
        </w:rPr>
      </w:pPr>
      <w:r w:rsidRPr="0038464A">
        <w:rPr>
          <w:b/>
          <w:bCs/>
        </w:rPr>
        <w:lastRenderedPageBreak/>
        <w:t>Divesting from the “</w:t>
      </w:r>
      <w:r>
        <w:rPr>
          <w:b/>
          <w:bCs/>
        </w:rPr>
        <w:t>F</w:t>
      </w:r>
      <w:r w:rsidRPr="0038464A">
        <w:rPr>
          <w:b/>
          <w:bCs/>
        </w:rPr>
        <w:t xml:space="preserve">ake </w:t>
      </w:r>
      <w:r>
        <w:rPr>
          <w:b/>
          <w:bCs/>
        </w:rPr>
        <w:t>S</w:t>
      </w:r>
      <w:r w:rsidRPr="0038464A">
        <w:rPr>
          <w:b/>
          <w:bCs/>
        </w:rPr>
        <w:t xml:space="preserve">ervice </w:t>
      </w:r>
      <w:r>
        <w:rPr>
          <w:b/>
          <w:bCs/>
        </w:rPr>
        <w:t>D</w:t>
      </w:r>
      <w:r w:rsidRPr="0038464A">
        <w:rPr>
          <w:b/>
          <w:bCs/>
        </w:rPr>
        <w:t xml:space="preserve">og” </w:t>
      </w:r>
      <w:r>
        <w:rPr>
          <w:b/>
          <w:bCs/>
        </w:rPr>
        <w:t>N</w:t>
      </w:r>
      <w:r w:rsidRPr="0038464A">
        <w:rPr>
          <w:b/>
          <w:bCs/>
        </w:rPr>
        <w:t xml:space="preserve">arrative in </w:t>
      </w:r>
      <w:r>
        <w:rPr>
          <w:b/>
          <w:bCs/>
        </w:rPr>
        <w:t>S</w:t>
      </w:r>
      <w:r w:rsidRPr="0038464A">
        <w:rPr>
          <w:b/>
          <w:bCs/>
        </w:rPr>
        <w:t>ervice</w:t>
      </w:r>
      <w:r>
        <w:rPr>
          <w:b/>
          <w:bCs/>
        </w:rPr>
        <w:br/>
      </w:r>
      <w:r>
        <w:rPr>
          <w:b/>
          <w:bCs/>
        </w:rPr>
        <w:br/>
      </w:r>
      <w:r w:rsidRPr="0038464A">
        <w:rPr>
          <w:b/>
          <w:bCs/>
        </w:rPr>
        <w:t xml:space="preserve">of a </w:t>
      </w:r>
      <w:r>
        <w:rPr>
          <w:b/>
          <w:bCs/>
        </w:rPr>
        <w:t>F</w:t>
      </w:r>
      <w:r w:rsidRPr="0038464A">
        <w:rPr>
          <w:b/>
          <w:bCs/>
        </w:rPr>
        <w:t xml:space="preserve">uture that </w:t>
      </w:r>
      <w:r>
        <w:rPr>
          <w:b/>
          <w:bCs/>
        </w:rPr>
        <w:t>C</w:t>
      </w:r>
      <w:r w:rsidRPr="0038464A">
        <w:rPr>
          <w:b/>
          <w:bCs/>
        </w:rPr>
        <w:t xml:space="preserve">enters </w:t>
      </w:r>
      <w:r>
        <w:rPr>
          <w:b/>
          <w:bCs/>
        </w:rPr>
        <w:t>C</w:t>
      </w:r>
      <w:r w:rsidRPr="0038464A">
        <w:rPr>
          <w:b/>
          <w:bCs/>
        </w:rPr>
        <w:t>are</w:t>
      </w:r>
    </w:p>
    <w:p w14:paraId="6F6DBB55" w14:textId="77777777" w:rsidR="000B3DB6" w:rsidRPr="00812BBF" w:rsidRDefault="000B3DB6" w:rsidP="000B3DB6">
      <w:pPr>
        <w:spacing w:after="0" w:line="240" w:lineRule="auto"/>
        <w:jc w:val="both"/>
        <w:rPr>
          <w:sz w:val="22"/>
          <w:szCs w:val="22"/>
        </w:rPr>
      </w:pPr>
    </w:p>
    <w:p w14:paraId="5FB88DF6" w14:textId="0A58EF37" w:rsidR="000B3DB6" w:rsidRDefault="000B3DB6" w:rsidP="002E6A7B">
      <w:pPr>
        <w:spacing w:after="0" w:line="480" w:lineRule="auto"/>
      </w:pPr>
      <w:r>
        <w:t>Four</w:t>
      </w:r>
      <w:r w:rsidRPr="0038464A">
        <w:t xml:space="preserve"> years ago, I met the light of my life: a </w:t>
      </w:r>
      <w:r w:rsidR="00812BBF" w:rsidRPr="0038464A">
        <w:t>mostly black</w:t>
      </w:r>
      <w:r w:rsidRPr="0038464A">
        <w:t xml:space="preserve"> bundle of fur with a teddy bear face that we named </w:t>
      </w:r>
      <w:r>
        <w:t>Eilish</w:t>
      </w:r>
      <w:r w:rsidRPr="0038464A">
        <w:t xml:space="preserve">. Though we didn’t originally plan for </w:t>
      </w:r>
      <w:r>
        <w:t>Eilish</w:t>
      </w:r>
      <w:r w:rsidRPr="0038464A">
        <w:t xml:space="preserve"> to be my service dog, when the puppy trainer we were working with—who knew my disability status—suggested that </w:t>
      </w:r>
      <w:r>
        <w:t>Eilish</w:t>
      </w:r>
      <w:r w:rsidRPr="0038464A">
        <w:t xml:space="preserve"> might enjoy service work, we decided to try it and see what happened. I had no idea how much </w:t>
      </w:r>
      <w:r>
        <w:t>Eilish</w:t>
      </w:r>
      <w:r w:rsidRPr="0038464A">
        <w:t>—both as a pet and as a team member—would change my life. She is spunky and opinionated and eager to work; she is clever and kind and bossy as all get out. The depth of relationship that she has brought into my world has healed me in ways I couldn’t have dreamed before her.</w:t>
      </w:r>
    </w:p>
    <w:p w14:paraId="7BCFE212" w14:textId="77777777" w:rsidR="00D46866" w:rsidRDefault="00812BBF" w:rsidP="000B7125">
      <w:pPr>
        <w:spacing w:after="0" w:line="480" w:lineRule="auto"/>
        <w:ind w:firstLine="0"/>
        <w:rPr>
          <w:b/>
          <w:bCs/>
        </w:rPr>
      </w:pPr>
      <w:r w:rsidRPr="00812BBF">
        <w:rPr>
          <w:b/>
          <w:bCs/>
        </w:rPr>
        <w:t>Figure 1</w:t>
      </w:r>
    </w:p>
    <w:p w14:paraId="351CB22A" w14:textId="03280842" w:rsidR="00812BBF" w:rsidRPr="00D46866" w:rsidRDefault="00D46866" w:rsidP="000B7125">
      <w:pPr>
        <w:spacing w:after="0" w:line="480" w:lineRule="auto"/>
        <w:ind w:firstLine="0"/>
        <w:rPr>
          <w:b/>
          <w:bCs/>
          <w:i/>
          <w:iCs/>
        </w:rPr>
      </w:pPr>
      <w:r w:rsidRPr="00D46866">
        <w:rPr>
          <w:i/>
          <w:iCs/>
        </w:rPr>
        <w:t>Amy (author, service dog handler) and Eilish (service dog)</w:t>
      </w:r>
    </w:p>
    <w:p w14:paraId="3A40C48C" w14:textId="11066923" w:rsidR="00D46866" w:rsidRDefault="00812BBF" w:rsidP="00E233A6">
      <w:pPr>
        <w:spacing w:after="0" w:line="240" w:lineRule="auto"/>
        <w:ind w:firstLine="2430"/>
        <w:jc w:val="both"/>
        <w:rPr>
          <w:rFonts w:ascii="Arial" w:hAnsi="Arial" w:cs="Arial"/>
          <w:sz w:val="20"/>
          <w:szCs w:val="20"/>
        </w:rPr>
      </w:pPr>
      <w:r>
        <w:rPr>
          <w:noProof/>
        </w:rPr>
        <w:drawing>
          <wp:inline distT="0" distB="0" distL="0" distR="0" wp14:anchorId="36C57D42" wp14:editId="2498B2E5">
            <wp:extent cx="2588616" cy="3901440"/>
            <wp:effectExtent l="0" t="0" r="2540" b="3175"/>
            <wp:docPr id="1621308734" name="Picture 1" descr="In this photograph, Amy, a white woman with brown hair and wearing a sparkly black blazer, faces Eilish, her black Bernedoodle service dog wearing a red service harness. The two are walking toward one another in an outdoor setting with scattered tree stumps and an evergreen tre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308734" name="Picture 1" descr="In this photograph, Amy, a white woman with brown hair and wearing a sparkly black blazer, faces Eilish, her black Bernedoodle service dog wearing a red service harness. The two are walking toward one another in an outdoor setting with scattered tree stumps and an evergreen tree backgroun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8616" cy="3901440"/>
                    </a:xfrm>
                    <a:prstGeom prst="rect">
                      <a:avLst/>
                    </a:prstGeom>
                  </pic:spPr>
                </pic:pic>
              </a:graphicData>
            </a:graphic>
          </wp:inline>
        </w:drawing>
      </w:r>
      <w:r w:rsidR="00D46866">
        <w:br/>
      </w:r>
      <w:r w:rsidR="002F26CD">
        <w:lastRenderedPageBreak/>
        <w:br/>
      </w:r>
      <w:r w:rsidR="00D46866" w:rsidRPr="00E233A6">
        <w:rPr>
          <w:rFonts w:ascii="Arial" w:hAnsi="Arial" w:cs="Arial"/>
          <w:sz w:val="20"/>
          <w:szCs w:val="20"/>
        </w:rPr>
        <w:t xml:space="preserve">Note. </w:t>
      </w:r>
      <w:r w:rsidR="002F26CD" w:rsidRPr="00E233A6">
        <w:rPr>
          <w:rFonts w:ascii="Arial" w:hAnsi="Arial" w:cs="Arial"/>
          <w:sz w:val="20"/>
          <w:szCs w:val="20"/>
        </w:rPr>
        <w:t xml:space="preserve">Amy, a white woman with brown hair and wearing a sparkly black blazer, faces Eilish, her black </w:t>
      </w:r>
      <w:proofErr w:type="spellStart"/>
      <w:r w:rsidR="002F26CD" w:rsidRPr="00E233A6">
        <w:rPr>
          <w:rFonts w:ascii="Arial" w:hAnsi="Arial" w:cs="Arial"/>
          <w:sz w:val="20"/>
          <w:szCs w:val="20"/>
        </w:rPr>
        <w:t>Bernedoodle</w:t>
      </w:r>
      <w:proofErr w:type="spellEnd"/>
      <w:r w:rsidR="002F26CD" w:rsidRPr="00E233A6">
        <w:rPr>
          <w:rFonts w:ascii="Arial" w:hAnsi="Arial" w:cs="Arial"/>
          <w:sz w:val="20"/>
          <w:szCs w:val="20"/>
        </w:rPr>
        <w:t xml:space="preserve"> service dog wearing a red service harness. The two are walking toward one another in an outdoor setting with scattered tree stumps and an evergreen tree background. </w:t>
      </w:r>
      <w:r w:rsidR="00D46866" w:rsidRPr="00E233A6">
        <w:rPr>
          <w:rFonts w:ascii="Arial" w:hAnsi="Arial" w:cs="Arial"/>
          <w:sz w:val="20"/>
          <w:szCs w:val="20"/>
        </w:rPr>
        <w:t>Photo by Claire Meyer Photography.</w:t>
      </w:r>
    </w:p>
    <w:p w14:paraId="4F9ECAAA" w14:textId="77777777" w:rsidR="00E233A6" w:rsidRPr="00751B44" w:rsidRDefault="00E233A6" w:rsidP="00E233A6">
      <w:pPr>
        <w:spacing w:after="0" w:line="240" w:lineRule="auto"/>
        <w:ind w:firstLine="2430"/>
        <w:jc w:val="both"/>
      </w:pPr>
    </w:p>
    <w:p w14:paraId="7A6A5A9C" w14:textId="745A31DD" w:rsidR="000B3DB6" w:rsidRPr="0038464A" w:rsidRDefault="002E6A7B" w:rsidP="002F26CD">
      <w:pPr>
        <w:spacing w:after="0" w:line="480" w:lineRule="auto"/>
      </w:pPr>
      <w:r w:rsidRPr="0038464A">
        <w:t>While</w:t>
      </w:r>
      <w:r w:rsidR="000B3DB6" w:rsidRPr="0038464A">
        <w:t xml:space="preserve"> </w:t>
      </w:r>
      <w:r w:rsidR="000B3DB6">
        <w:t>Eilish</w:t>
      </w:r>
      <w:r w:rsidR="000B3DB6" w:rsidRPr="0038464A">
        <w:t xml:space="preserve">’s partnership has transformed my experience of public spaces, we have also become subject to ableist discourses about “fake service dogs,” by the very nature of our being a service dog/handler team out in the world. “Fake spotting” </w:t>
      </w:r>
      <w:r w:rsidR="000B3DB6" w:rsidRPr="0038464A">
        <w:fldChar w:fldCharType="begin" w:fldLock="1"/>
      </w:r>
      <w:r w:rsidR="000B3DB6" w:rsidRPr="0038464A">
        <w:instrText>ADDIN CSL_CITATION {"citationItems":[{"id":"ITEM-1","itemData":{"DOI":"https://doi.org/10.1080/09687599.2023.2227336","author":[{"dropping-particle":"","family":"Mills","given":"M. L.","non-dropping-particle":"","parse-names":false,"suffix":""}],"container-title":"Disability &amp; Society","id":"ITEM-1","issued":{"date-parts":[["2023"]]},"title":"'Fake Dogs Hurt Real Dogs': boundary work and discrimination in the Service Dog Community","type":"article-journal"},"uris":["http://www.mendeley.com/documents/?uuid=43d6a1a8-fc20-442e-bb6b-c2e588638891"]}],"mendeley":{"formattedCitation":"(Mills, 2023)","plainTextFormattedCitation":"(Mills, 2023)","previouslyFormattedCitation":"(Mills, 2023)"},"properties":{"noteIndex":0},"schema":"https://github.com/citation-style-language/schema/raw/master/csl-citation.json"}</w:instrText>
      </w:r>
      <w:r w:rsidR="000B3DB6" w:rsidRPr="0038464A">
        <w:fldChar w:fldCharType="separate"/>
      </w:r>
      <w:r w:rsidR="000B3DB6" w:rsidRPr="0038464A">
        <w:rPr>
          <w:noProof/>
        </w:rPr>
        <w:t>(Mills, 2023)</w:t>
      </w:r>
      <w:r w:rsidR="000B3DB6" w:rsidRPr="0038464A">
        <w:fldChar w:fldCharType="end"/>
      </w:r>
      <w:r w:rsidR="000B3DB6" w:rsidRPr="0038464A">
        <w:t xml:space="preserve">, as some call it, </w:t>
      </w:r>
      <w:r w:rsidR="000B3DB6">
        <w:t>is</w:t>
      </w:r>
      <w:r w:rsidR="000B3DB6" w:rsidRPr="0038464A">
        <w:t xml:space="preserve"> the policing of service dog teams by the public. </w:t>
      </w:r>
      <w:r w:rsidR="000B3DB6">
        <w:t>Though not the focus of this piece, “f</w:t>
      </w:r>
      <w:r w:rsidR="000B3DB6" w:rsidRPr="00BE1D9C">
        <w:t>ake</w:t>
      </w:r>
      <w:r w:rsidR="000B3DB6">
        <w:t xml:space="preserve"> </w:t>
      </w:r>
      <w:r w:rsidR="000B3DB6" w:rsidRPr="00BE1D9C">
        <w:t>spotting</w:t>
      </w:r>
      <w:r w:rsidR="000B3DB6">
        <w:t>”</w:t>
      </w:r>
      <w:r w:rsidR="000B3DB6" w:rsidRPr="00BE1D9C">
        <w:t xml:space="preserve"> also includes policing disabled folks’ access to a variety of accommodations—for example, questioning whether someone is “disabled enough” to “deserve” a particular accommodation </w:t>
      </w:r>
      <w:r w:rsidR="000B3DB6" w:rsidRPr="00BE1D9C">
        <w:fldChar w:fldCharType="begin" w:fldLock="1"/>
      </w:r>
      <w:r w:rsidR="000B3DB6" w:rsidRPr="00BE1D9C">
        <w:instrText>ADDIN CSL_CITATION {"citationItems":[{"id":"ITEM-1","itemData":{"author":[{"dropping-particle":"","family":"Mills","given":"M. L.","non-dropping-particle":"","parse-names":false,"suffix":""}],"container-title":"Disability &amp; Society","id":"ITEM-1","issue":"5","issued":{"date-parts":[["2017"]]},"page":"635-656","title":"Invisible disabilities, visible Service Dogs: the discrimination of Service Dog handlers","type":"article-journal","volume":"32"},"uris":["http://www.mendeley.com/documents/?uuid=eb8363d3-fb2a-4d92-aab7-e092b7e45f96"]},{"id":"ITEM-2","itemData":{"author":[{"dropping-particle":"","family":"Wendell","given":"S.","non-dropping-particle":"","parse-names":false,"suffix":""}],"container-title":"Hypatia","id":"ITEM-2","issue":"4","issued":{"date-parts":[["2001"]]},"page":"17-33","title":"Unhealthy Disabled: Treating Chronic Illnesses as Disabilities","type":"article-journal","volume":"16"},"uris":["http://www.mendeley.com/documents/?uuid=1b8c0d0c-0a2b-4022-ae5c-d0def04146e5"]}],"mendeley":{"formattedCitation":"(Mills, 2017; Wendell, 2001)","plainTextFormattedCitation":"(Mills, 2017; Wendell, 2001)","previouslyFormattedCitation":"(Mills, 2017; Wendell, 2001)"},"properties":{"noteIndex":0},"schema":"https://github.com/citation-style-language/schema/raw/master/csl-citation.json"}</w:instrText>
      </w:r>
      <w:r w:rsidR="000B3DB6" w:rsidRPr="00BE1D9C">
        <w:fldChar w:fldCharType="separate"/>
      </w:r>
      <w:r w:rsidR="000B3DB6" w:rsidRPr="00BE1D9C">
        <w:rPr>
          <w:noProof/>
        </w:rPr>
        <w:t>(Mills, 2017; Wendell, 2001)</w:t>
      </w:r>
      <w:r w:rsidR="000B3DB6" w:rsidRPr="00BE1D9C">
        <w:fldChar w:fldCharType="end"/>
      </w:r>
      <w:r w:rsidR="000B3DB6" w:rsidRPr="00BE1D9C">
        <w:t>.</w:t>
      </w:r>
      <w:r w:rsidR="000B3DB6" w:rsidRPr="00BE1D9C">
        <w:rPr>
          <w:vertAlign w:val="superscript"/>
        </w:rPr>
        <w:t>1</w:t>
      </w:r>
      <w:r w:rsidR="000C76D6">
        <w:rPr>
          <w:rStyle w:val="FootnoteReference"/>
        </w:rPr>
        <w:t xml:space="preserve"> </w:t>
      </w:r>
      <w:r w:rsidR="000B3DB6" w:rsidRPr="00BE1D9C">
        <w:t>“S</w:t>
      </w:r>
      <w:r w:rsidR="000B3DB6" w:rsidRPr="0038464A">
        <w:t xml:space="preserve">potting fake service dogs” takes the form of accusations (“that’s not a real service dog”); declarations of disgust (“you know how I hate, I detest fake service dogs” </w:t>
      </w:r>
      <w:r w:rsidR="000B3DB6" w:rsidRPr="0038464A">
        <w:fldChar w:fldCharType="begin" w:fldLock="1"/>
      </w:r>
      <w:r w:rsidR="000B3DB6" w:rsidRPr="0038464A">
        <w:instrText>ADDIN CSL_CITATION {"citationItems":[{"id":"ITEM-1","itemData":{"author":[{"dropping-particle":"","family":"Cabral","given":"R.","non-dropping-particle":"","parse-names":false,"suffix":""}],"container-title":"YouTube","id":"ITEM-1","issued":{"date-parts":[["2022"]]},"title":"What is a Service Dog? - Real or Fake and What's the Difference - Episode 105","type":"webpage"},"uris":["http://www.mendeley.com/documents/?uuid=5e42b09f-4ddf-4138-be5b-88d8634097bc"]}],"mendeley":{"formattedCitation":"(Cabral, 2022)","plainTextFormattedCitation":"(Cabral, 2022)","previouslyFormattedCitation":"(Cabral, 2022)"},"properties":{"noteIndex":0},"schema":"https://github.com/citation-style-language/schema/raw/master/csl-citation.json"}</w:instrText>
      </w:r>
      <w:r w:rsidR="000B3DB6" w:rsidRPr="0038464A">
        <w:fldChar w:fldCharType="separate"/>
      </w:r>
      <w:r w:rsidR="000B3DB6" w:rsidRPr="0038464A">
        <w:rPr>
          <w:noProof/>
        </w:rPr>
        <w:t>(Cabral, 2022)</w:t>
      </w:r>
      <w:r w:rsidR="000B3DB6" w:rsidRPr="0038464A">
        <w:fldChar w:fldCharType="end"/>
      </w:r>
      <w:r w:rsidR="000B3DB6" w:rsidRPr="0038464A">
        <w:t xml:space="preserve">); insider questions or statements (“but </w:t>
      </w:r>
      <w:r w:rsidR="000B3DB6" w:rsidRPr="0038464A">
        <w:rPr>
          <w:i/>
          <w:iCs/>
        </w:rPr>
        <w:t xml:space="preserve">we </w:t>
      </w:r>
      <w:r w:rsidR="000B3DB6" w:rsidRPr="0038464A">
        <w:t xml:space="preserve">know…”); or “simple” observations (“I saw…”). </w:t>
      </w:r>
    </w:p>
    <w:p w14:paraId="5D230AEE" w14:textId="253D7CDD" w:rsidR="000B3DB6" w:rsidRPr="0038464A" w:rsidRDefault="000B3DB6" w:rsidP="007C0A0E">
      <w:pPr>
        <w:spacing w:after="0" w:line="480" w:lineRule="auto"/>
      </w:pPr>
      <w:r w:rsidRPr="0038464A">
        <w:t xml:space="preserve">Fake spotting can be overt or implied. For example, in a recent interview on </w:t>
      </w:r>
      <w:r w:rsidR="00CE2799">
        <w:rPr>
          <w:i/>
          <w:iCs/>
        </w:rPr>
        <w:t>T</w:t>
      </w:r>
      <w:r w:rsidRPr="00CE2799">
        <w:rPr>
          <w:i/>
          <w:iCs/>
        </w:rPr>
        <w:t xml:space="preserve">he </w:t>
      </w:r>
      <w:r w:rsidRPr="0038464A">
        <w:rPr>
          <w:i/>
          <w:iCs/>
        </w:rPr>
        <w:t xml:space="preserve">Bitey End of the Dog </w:t>
      </w:r>
      <w:r w:rsidRPr="0038464A">
        <w:t xml:space="preserve">podcast, the host, Michael </w:t>
      </w:r>
      <w:proofErr w:type="spellStart"/>
      <w:r w:rsidRPr="0038464A">
        <w:t>Shikashio</w:t>
      </w:r>
      <w:proofErr w:type="spellEnd"/>
      <w:r w:rsidRPr="0038464A">
        <w:t xml:space="preserve"> </w:t>
      </w:r>
      <w:r w:rsidRPr="0038464A">
        <w:fldChar w:fldCharType="begin" w:fldLock="1"/>
      </w:r>
      <w:r w:rsidRPr="0038464A">
        <w:instrText>ADDIN CSL_CITATION {"citationItems":[{"id":"ITEM-1","itemData":{"author":[{"dropping-particle":"","family":"Shikashio","given":"M.","non-dropping-particle":"","parse-names":false,"suffix":""}],"id":"ITEM-1","issued":{"date-parts":[["2024"]]},"title":"Challenges and Triumphs in the Service Dog World with Veronica Sanchez","type":"broadcast"},"uris":["http://www.mendeley.com/documents/?uuid=ec345ada-0f18-40dc-a8d8-90b9adb8f366"]}],"mendeley":{"formattedCitation":"(Shikashio, 2024)","plainTextFormattedCitation":"(Shikashio, 2024)","previouslyFormattedCitation":"(Shikashio, 2024)"},"properties":{"noteIndex":0},"schema":"https://github.com/citation-style-language/schema/raw/master/csl-citation.json"}</w:instrText>
      </w:r>
      <w:r w:rsidRPr="0038464A">
        <w:fldChar w:fldCharType="separate"/>
      </w:r>
      <w:r w:rsidRPr="0038464A">
        <w:rPr>
          <w:noProof/>
        </w:rPr>
        <w:t>(Shikashio, 2024)</w:t>
      </w:r>
      <w:r w:rsidRPr="0038464A">
        <w:fldChar w:fldCharType="end"/>
      </w:r>
      <w:r w:rsidRPr="0038464A">
        <w:t xml:space="preserve">, interviewed Veronica Sanchez, founder of Cooperative Paws Service Dog Coach, a certificate program for professional trainers in service dog training. </w:t>
      </w:r>
      <w:r w:rsidR="007C0A0E" w:rsidRPr="0038464A">
        <w:t>Sanchez</w:t>
      </w:r>
      <w:r w:rsidRPr="0038464A">
        <w:t xml:space="preserve"> began the interview defining service dogs in a way consistent with the Americans with Disabilities Act </w:t>
      </w:r>
      <w:r w:rsidRPr="0038464A">
        <w:fldChar w:fldCharType="begin" w:fldLock="1"/>
      </w:r>
      <w:r w:rsidRPr="0038464A">
        <w:instrText>ADDIN CSL_CITATION {"citationItems":[{"id":"ITEM-1","itemData":{"URL":"https://www.ada.gov/resources/service-animals-2010-requirements/","accessed":{"date-parts":[["2024","8","25"]]},"author":[{"dropping-particle":"","family":"Justice","given":"Department of","non-dropping-particle":"","parse-names":false,"suffix":""}],"id":"ITEM-1","issued":{"date-parts":[["2020"]]},"title":"ADA Requirements: Service Animals","type":"webpage"},"uris":["http://www.mendeley.com/documents/?uuid=9ee20186-a819-42e3-a8c0-c31bec6099c9"]}],"mendeley":{"formattedCitation":"(Justice, 2020)","manualFormatting":"(Department of Justice, 2020)","plainTextFormattedCitation":"(Justice, 2020)","previouslyFormattedCitation":"(Justice, 2020)"},"properties":{"noteIndex":0},"schema":"https://github.com/citation-style-language/schema/raw/master/csl-citation.json"}</w:instrText>
      </w:r>
      <w:r w:rsidRPr="0038464A">
        <w:fldChar w:fldCharType="separate"/>
      </w:r>
      <w:r w:rsidRPr="0038464A">
        <w:rPr>
          <w:noProof/>
        </w:rPr>
        <w:t>(</w:t>
      </w:r>
      <w:r w:rsidR="007443E7">
        <w:rPr>
          <w:noProof/>
        </w:rPr>
        <w:t xml:space="preserve">U.S. </w:t>
      </w:r>
      <w:r w:rsidRPr="0038464A">
        <w:rPr>
          <w:noProof/>
        </w:rPr>
        <w:t>Department of Justice, 2020)</w:t>
      </w:r>
      <w:r w:rsidRPr="0038464A">
        <w:fldChar w:fldCharType="end"/>
      </w:r>
      <w:r w:rsidRPr="0038464A">
        <w:t xml:space="preserve">, which says that a service animal is a “dog that is individually trained to do work or perform tasks for a person with a disability.” </w:t>
      </w:r>
      <w:r w:rsidR="00490AC0" w:rsidRPr="0038464A">
        <w:t>Sanchez</w:t>
      </w:r>
      <w:r w:rsidRPr="0038464A">
        <w:t xml:space="preserve"> went on to distinguish service animals from emotional support animals, whose presence provides comfort to their handler (but who are not trained to perform tasks related to their handler’s disability).</w:t>
      </w:r>
      <w:r w:rsidRPr="008276C0">
        <w:rPr>
          <w:vertAlign w:val="superscript"/>
        </w:rPr>
        <w:t>2</w:t>
      </w:r>
      <w:r w:rsidRPr="0038464A">
        <w:t xml:space="preserve"> </w:t>
      </w:r>
      <w:proofErr w:type="spellStart"/>
      <w:r w:rsidR="00490AC0" w:rsidRPr="0038464A">
        <w:t>Shikashio</w:t>
      </w:r>
      <w:proofErr w:type="spellEnd"/>
      <w:r w:rsidRPr="0038464A">
        <w:t xml:space="preserve"> followed with:</w:t>
      </w:r>
    </w:p>
    <w:p w14:paraId="24673AD5" w14:textId="708CF357" w:rsidR="000B3DB6" w:rsidRPr="0038464A" w:rsidRDefault="000B3DB6" w:rsidP="003D4881">
      <w:pPr>
        <w:spacing w:before="160" w:line="480" w:lineRule="auto"/>
        <w:ind w:left="720" w:firstLine="0"/>
      </w:pPr>
      <w:r w:rsidRPr="0038464A">
        <w:t xml:space="preserve">Alright, so as you were talking there, you were mentioning, and it was going through </w:t>
      </w:r>
      <w:r w:rsidRPr="0038464A">
        <w:lastRenderedPageBreak/>
        <w:t>my mind as well</w:t>
      </w:r>
      <w:proofErr w:type="gramStart"/>
      <w:r w:rsidRPr="0038464A">
        <w:t>, actually, you</w:t>
      </w:r>
      <w:proofErr w:type="gramEnd"/>
      <w:r w:rsidRPr="0038464A">
        <w:t xml:space="preserve"> know, the gray area there between an emotional support animal and a true service dog, and you had mentioned the task. </w:t>
      </w:r>
      <w:proofErr w:type="gramStart"/>
      <w:r w:rsidRPr="0038464A">
        <w:t>So</w:t>
      </w:r>
      <w:proofErr w:type="gramEnd"/>
      <w:r w:rsidRPr="0038464A">
        <w:t xml:space="preserve"> I’ll just throw a theoretical out there for you. What if somebody’s like, ‘Yeah, I’ve got, I’ve got, this, my dog is a service dog.’ You know, ‘I have a mental condition,’ or something, they say something that they have, they’re not specific. ‘And my dog does a chin rest on my knee when I’m having this issue.’ Would that qualify as a task</w:t>
      </w:r>
      <w:r>
        <w:t>?</w:t>
      </w:r>
      <w:r w:rsidRPr="0038464A">
        <w:t xml:space="preserve"> </w:t>
      </w:r>
      <w:r>
        <w:t>I</w:t>
      </w:r>
      <w:r w:rsidRPr="0038464A">
        <w:t>s that somebody then can say, ‘Oh, this dog is a service dog,’ just because it does, you know, a very baseline behavior like chin rest on my knee when I’m, uh, experiencing this.</w:t>
      </w:r>
    </w:p>
    <w:p w14:paraId="2748C636" w14:textId="69D98EA3" w:rsidR="000B3DB6" w:rsidRPr="0038464A" w:rsidRDefault="000B3DB6" w:rsidP="00A41644">
      <w:pPr>
        <w:spacing w:after="0" w:line="480" w:lineRule="auto"/>
      </w:pPr>
      <w:r>
        <w:t>When</w:t>
      </w:r>
      <w:r w:rsidRPr="0038464A">
        <w:t xml:space="preserve"> I heard this, my heart sunk. </w:t>
      </w:r>
      <w:r>
        <w:t>This quote reifies “fake service dog” narratives in a number of ways</w:t>
      </w:r>
      <w:r w:rsidRPr="0038464A">
        <w:t xml:space="preserve">: </w:t>
      </w:r>
      <w:proofErr w:type="spellStart"/>
      <w:r w:rsidR="00A41644" w:rsidRPr="0038464A">
        <w:t>Shikashio</w:t>
      </w:r>
      <w:proofErr w:type="spellEnd"/>
      <w:r w:rsidRPr="0038464A">
        <w:t xml:space="preserve"> says that the distinction between emotional support animals and </w:t>
      </w:r>
      <w:r w:rsidRPr="0038464A">
        <w:rPr>
          <w:i/>
          <w:iCs/>
        </w:rPr>
        <w:t xml:space="preserve">true </w:t>
      </w:r>
      <w:r w:rsidRPr="0038464A">
        <w:t xml:space="preserve">service dogs “was going through his mind as well,” unprompted by </w:t>
      </w:r>
      <w:r w:rsidR="00A41644" w:rsidRPr="0038464A">
        <w:t>Sanchez</w:t>
      </w:r>
      <w:r w:rsidRPr="0038464A">
        <w:t>; he points out that the hypothetical service dog handler’s disability is underspecified; and he asks whether a “very baseline behavior” like a chin rest “would qualify as a task.” Th</w:t>
      </w:r>
      <w:r>
        <w:t>e immediate marshaling of these questions and concerns</w:t>
      </w:r>
      <w:r w:rsidRPr="0038464A">
        <w:t xml:space="preserve"> </w:t>
      </w:r>
      <w:r w:rsidR="008757E9">
        <w:t>speaks to</w:t>
      </w:r>
      <w:r w:rsidRPr="0038464A">
        <w:t xml:space="preserve"> the potency of the “fake service dog” narrative.</w:t>
      </w:r>
      <w:r w:rsidRPr="008276C0">
        <w:rPr>
          <w:vertAlign w:val="superscript"/>
        </w:rPr>
        <w:t>3</w:t>
      </w:r>
    </w:p>
    <w:p w14:paraId="2DE8CE60" w14:textId="1F96E842" w:rsidR="000B3DB6" w:rsidRPr="0038464A" w:rsidRDefault="000B3DB6" w:rsidP="00B927CD">
      <w:pPr>
        <w:spacing w:after="0" w:line="480" w:lineRule="auto"/>
      </w:pPr>
      <w:r w:rsidRPr="0038464A">
        <w:t>Service dogs have been called “fake” for behaviors ranging from lunging or biting in public access spaces, to panting on a plane</w:t>
      </w:r>
      <w:r w:rsidRPr="008276C0">
        <w:rPr>
          <w:vertAlign w:val="superscript"/>
        </w:rPr>
        <w:t>4</w:t>
      </w:r>
      <w:r w:rsidRPr="0038464A">
        <w:t xml:space="preserve">, to being given a chicken nugget by their handler at McDonald’s </w:t>
      </w:r>
      <w:r w:rsidRPr="0038464A">
        <w:fldChar w:fldCharType="begin" w:fldLock="1"/>
      </w:r>
      <w:r w:rsidRPr="0038464A">
        <w:instrText>ADDIN CSL_CITATION {"citationItems":[{"id":"ITEM-1","itemData":{"DOI":"https://doi.org/10.1080/09687599.2023.2227336","author":[{"dropping-particle":"","family":"Mills","given":"M. L.","non-dropping-particle":"","parse-names":false,"suffix":""}],"container-title":"Disability &amp; Society","id":"ITEM-1","issued":{"date-parts":[["2023"]]},"title":"'Fake Dogs Hurt Real Dogs': boundary work and discrimination in the Service Dog Community","type":"article-journal"},"uris":["http://www.mendeley.com/documents/?uuid=43d6a1a8-fc20-442e-bb6b-c2e588638891"]}],"mendeley":{"formattedCitation":"(Mills, 2023)","plainTextFormattedCitation":"(Mills, 2023)","previouslyFormattedCitation":"(Mills, 2023)"},"properties":{"noteIndex":0},"schema":"https://github.com/citation-style-language/schema/raw/master/csl-citation.json"}</w:instrText>
      </w:r>
      <w:r w:rsidRPr="0038464A">
        <w:fldChar w:fldCharType="separate"/>
      </w:r>
      <w:r w:rsidRPr="0038464A">
        <w:rPr>
          <w:noProof/>
        </w:rPr>
        <w:t>(Mills, 2023)</w:t>
      </w:r>
      <w:r w:rsidRPr="0038464A">
        <w:fldChar w:fldCharType="end"/>
      </w:r>
      <w:r w:rsidRPr="0038464A">
        <w:t xml:space="preserve">, to wagging their tail at the presence of another person </w:t>
      </w:r>
      <w:r w:rsidRPr="0038464A">
        <w:fldChar w:fldCharType="begin" w:fldLock="1"/>
      </w:r>
      <w:r w:rsidRPr="0038464A">
        <w:instrText>ADDIN CSL_CITATION {"citationItems":[{"id":"ITEM-1","itemData":{"author":[{"dropping-particle":"","family":"Cabral","given":"R.","non-dropping-particle":"","parse-names":false,"suffix":""}],"container-title":"YouTube","id":"ITEM-1","issued":{"date-parts":[["2022"]]},"title":"What is a Service Dog? - Real or Fake and What's the Difference - Episode 105","type":"webpage"},"uris":["http://www.mendeley.com/documents/?uuid=5e42b09f-4ddf-4138-be5b-88d8634097bc"]}],"mendeley":{"formattedCitation":"(Cabral, 2022)","plainTextFormattedCitation":"(Cabral, 2022)","previouslyFormattedCitation":"(Cabral, 2022)"},"properties":{"noteIndex":0},"schema":"https://github.com/citation-style-language/schema/raw/master/csl-citation.json"}</w:instrText>
      </w:r>
      <w:r w:rsidRPr="0038464A">
        <w:fldChar w:fldCharType="separate"/>
      </w:r>
      <w:r w:rsidRPr="0038464A">
        <w:rPr>
          <w:noProof/>
        </w:rPr>
        <w:t>(Cabral, 2022)</w:t>
      </w:r>
      <w:r w:rsidRPr="0038464A">
        <w:fldChar w:fldCharType="end"/>
      </w:r>
      <w:r w:rsidRPr="0038464A">
        <w:t xml:space="preserve">. </w:t>
      </w:r>
      <w:r>
        <w:t>Eilish</w:t>
      </w:r>
      <w:r w:rsidRPr="0038464A">
        <w:t xml:space="preserve"> and I have been “tsk”-ed at in </w:t>
      </w:r>
      <w:r w:rsidR="00B927CD">
        <w:t>n</w:t>
      </w:r>
      <w:r w:rsidRPr="0038464A">
        <w:t xml:space="preserve">ational </w:t>
      </w:r>
      <w:r w:rsidR="00B927CD">
        <w:t>p</w:t>
      </w:r>
      <w:r w:rsidRPr="0038464A">
        <w:t xml:space="preserve">arks for being on a trail together. I have been asked if </w:t>
      </w:r>
      <w:r>
        <w:t>Eilish</w:t>
      </w:r>
      <w:r w:rsidRPr="0038464A">
        <w:t xml:space="preserve"> is “still in training” because she was shifting around while settled during a conference, </w:t>
      </w:r>
      <w:r>
        <w:t>when</w:t>
      </w:r>
      <w:r w:rsidRPr="0038464A">
        <w:t xml:space="preserve"> a fly was landing on her back repeatedly. And I have received comments about giving her a treat, as though she should not “need” that to work. Mills </w:t>
      </w:r>
      <w:r w:rsidRPr="0038464A">
        <w:fldChar w:fldCharType="begin" w:fldLock="1"/>
      </w:r>
      <w:r w:rsidRPr="0038464A">
        <w:instrText>ADDIN CSL_CITATION {"citationItems":[{"id":"ITEM-1","itemData":{"author":[{"dropping-particle":"","family":"Mills","given":"M. L.","non-dropping-particle":"","parse-names":false,"suffix":""}],"container-title":"Disability &amp; Society","id":"ITEM-1","issue":"5","issued":{"date-parts":[["2017"]]},"page":"635-656","title":"Invisible disabilities, visible Service Dogs: the discrimination of Service Dog handlers","type":"article-journal","volume":"32"},"uris":["http://www.mendeley.com/documents/?uuid=eb8363d3-fb2a-4d92-aab7-e092b7e45f96"]}],"mendeley":{"formattedCitation":"(Mills, 2017)","manualFormatting":"(2017)","plainTextFormattedCitation":"(Mills, 2017)","previouslyFormattedCitation":"(Mills, 2017)"},"properties":{"noteIndex":0},"schema":"https://github.com/citation-style-language/schema/raw/master/csl-citation.json"}</w:instrText>
      </w:r>
      <w:r w:rsidRPr="0038464A">
        <w:fldChar w:fldCharType="separate"/>
      </w:r>
      <w:r w:rsidRPr="0038464A">
        <w:rPr>
          <w:noProof/>
        </w:rPr>
        <w:t>(2017)</w:t>
      </w:r>
      <w:r w:rsidRPr="0038464A">
        <w:fldChar w:fldCharType="end"/>
      </w:r>
      <w:r w:rsidRPr="0038464A">
        <w:t xml:space="preserve"> reports</w:t>
      </w:r>
      <w:r>
        <w:t xml:space="preserve"> </w:t>
      </w:r>
      <w:r>
        <w:lastRenderedPageBreak/>
        <w:t>that</w:t>
      </w:r>
      <w:r w:rsidRPr="0038464A">
        <w:t xml:space="preserve"> of the 482 service dog handlers in their sample, 77.4% have had their legitimacy as a team questioned. Undoubtedly, because of the ways in which ableism intersects with and relies on white supremacy, </w:t>
      </w:r>
      <w:proofErr w:type="spellStart"/>
      <w:r w:rsidRPr="0038464A">
        <w:t>cisheterosexism</w:t>
      </w:r>
      <w:proofErr w:type="spellEnd"/>
      <w:r w:rsidRPr="0038464A">
        <w:t xml:space="preserve">, fatphobia, </w:t>
      </w:r>
      <w:r>
        <w:t xml:space="preserve">ageism, </w:t>
      </w:r>
      <w:r w:rsidRPr="0038464A">
        <w:t xml:space="preserve">classism, and every other system of oppression </w:t>
      </w:r>
      <w:r w:rsidRPr="0038464A">
        <w:fldChar w:fldCharType="begin" w:fldLock="1"/>
      </w:r>
      <w:r w:rsidRPr="0038464A">
        <w:instrText>ADDIN CSL_CITATION {"citationItems":[{"id":"ITEM-1","itemData":{"author":[{"dropping-particle":"","family":"Schalk","given":"S.","non-dropping-particle":"","parse-names":false,"suffix":""}],"id":"ITEM-1","issued":{"date-parts":[["2018"]]},"publisher":"Duke University Press","publisher-place":"Durham, NC","title":"Bodyminds Reimagined: (Dis)ability, Race, and Gender in Black Women's Speculative Fiction","type":"book"},"uris":["http://www.mendeley.com/documents/?uuid=c2493432-ed4b-4fa0-8402-4c19892dadec"]},{"id":"ITEM-2","itemData":{"author":[{"dropping-particle":"","family":"Connor","given":"D. J.","non-dropping-particle":"","parse-names":false,"suffix":""},{"dropping-particle":"","family":"Ferri","given":"B. A.","non-dropping-particle":"","parse-names":false,"suffix":""},{"dropping-particle":"","family":"Annamma","given":"S. A.","non-dropping-particle":"","parse-names":false,"suffix":""}],"id":"ITEM-2","issued":{"date-parts":[["2016"]]},"publisher":"Teachers College Press","publisher-place":"New York, NY","title":"DisCrit: Disability Studies and Critical Race Theory in Education","type":"book"},"uris":["http://www.mendeley.com/documents/?uuid=b3fbcd9c-fca4-4072-b6ff-0aa1084d0485"]}],"mendeley":{"formattedCitation":"(Connor, Ferri, &amp; Annamma, 2016; Schalk, 2018)","plainTextFormattedCitation":"(Connor, Ferri, &amp; Annamma, 2016; Schalk, 2018)","previouslyFormattedCitation":"(Connor, Ferri, &amp; Annamma, 2016; Schalk, 2018)"},"properties":{"noteIndex":0},"schema":"https://github.com/citation-style-language/schema/raw/master/csl-citation.json"}</w:instrText>
      </w:r>
      <w:r w:rsidRPr="0038464A">
        <w:fldChar w:fldCharType="separate"/>
      </w:r>
      <w:r w:rsidRPr="0038464A">
        <w:rPr>
          <w:noProof/>
        </w:rPr>
        <w:t>(Connor</w:t>
      </w:r>
      <w:r w:rsidR="00B927CD">
        <w:rPr>
          <w:noProof/>
        </w:rPr>
        <w:t xml:space="preserve"> et al.</w:t>
      </w:r>
      <w:r w:rsidRPr="0038464A">
        <w:rPr>
          <w:noProof/>
        </w:rPr>
        <w:t>, 2016; Schalk, 2018)</w:t>
      </w:r>
      <w:r w:rsidRPr="0038464A">
        <w:fldChar w:fldCharType="end"/>
      </w:r>
      <w:r w:rsidRPr="0038464A">
        <w:t>, Black</w:t>
      </w:r>
      <w:r>
        <w:t xml:space="preserve"> and Brown</w:t>
      </w:r>
      <w:r w:rsidRPr="0038464A">
        <w:t>, trans, queer, fat,</w:t>
      </w:r>
      <w:r>
        <w:t xml:space="preserve"> young,</w:t>
      </w:r>
      <w:r w:rsidRPr="0038464A">
        <w:t xml:space="preserve"> and poor folks will be more frequent and/or more forceful targets of fake-spotting, including calling service dogs fake because of the race, gender, size, </w:t>
      </w:r>
      <w:r w:rsidR="003E08E6">
        <w:t xml:space="preserve">age, </w:t>
      </w:r>
      <w:r w:rsidRPr="0038464A">
        <w:t>perceived wealth, etc., of their handlers.</w:t>
      </w:r>
    </w:p>
    <w:p w14:paraId="5741FAA9" w14:textId="77777777" w:rsidR="000B3DB6" w:rsidRPr="0038464A" w:rsidRDefault="000B3DB6" w:rsidP="00323931">
      <w:pPr>
        <w:spacing w:after="0" w:line="480" w:lineRule="auto"/>
      </w:pPr>
      <w:r>
        <w:t>M</w:t>
      </w:r>
      <w:r w:rsidRPr="0038464A">
        <w:t xml:space="preserve">ainstream public discourse about “fake” service dogs </w:t>
      </w:r>
      <w:r>
        <w:t>has created an environment in which I am</w:t>
      </w:r>
      <w:r w:rsidRPr="0038464A">
        <w:t xml:space="preserve"> hypervigilan</w:t>
      </w:r>
      <w:r>
        <w:t>t</w:t>
      </w:r>
      <w:r w:rsidRPr="0038464A">
        <w:t xml:space="preserve"> and </w:t>
      </w:r>
      <w:r>
        <w:t>frequently</w:t>
      </w:r>
      <w:r w:rsidRPr="0038464A">
        <w:t xml:space="preserve"> downplay </w:t>
      </w:r>
      <w:r>
        <w:t>Eilish’s and my</w:t>
      </w:r>
      <w:r w:rsidRPr="0038464A">
        <w:t xml:space="preserve"> success</w:t>
      </w:r>
      <w:r>
        <w:t xml:space="preserve"> as a team</w:t>
      </w:r>
      <w:r w:rsidRPr="0038464A">
        <w:t xml:space="preserve">. I feel anxious every time </w:t>
      </w:r>
      <w:r>
        <w:t>Eilish</w:t>
      </w:r>
      <w:r w:rsidRPr="0038464A">
        <w:t xml:space="preserve"> steps an </w:t>
      </w:r>
      <w:r w:rsidRPr="0038464A">
        <w:rPr>
          <w:i/>
          <w:iCs/>
        </w:rPr>
        <w:t xml:space="preserve">inch </w:t>
      </w:r>
      <w:r w:rsidRPr="0038464A">
        <w:t xml:space="preserve">out of not just public access standards but also the </w:t>
      </w:r>
      <w:r w:rsidRPr="0038464A">
        <w:rPr>
          <w:i/>
          <w:iCs/>
        </w:rPr>
        <w:t xml:space="preserve">expectations </w:t>
      </w:r>
      <w:r w:rsidRPr="0038464A">
        <w:t xml:space="preserve">that people have of service dogs. I am hyperaware of the language I use when talking about what </w:t>
      </w:r>
      <w:r>
        <w:t>Eilish</w:t>
      </w:r>
      <w:r w:rsidRPr="0038464A">
        <w:t xml:space="preserve"> does for me, making sure that I use words like “task” and “trained” rather than language that suggests that </w:t>
      </w:r>
      <w:r>
        <w:t>Eilish</w:t>
      </w:r>
      <w:r w:rsidRPr="0038464A">
        <w:t xml:space="preserve">’s presence brings me comfort (which it does), so as to distinguish her from an emotional support animal </w:t>
      </w:r>
      <w:r w:rsidRPr="0038464A">
        <w:fldChar w:fldCharType="begin" w:fldLock="1"/>
      </w:r>
      <w:r w:rsidRPr="0038464A">
        <w:instrText>ADDIN CSL_CITATION {"citationItems":[{"id":"ITEM-1","itemData":{"author":[{"dropping-particle":"","family":"Price","given":"M.","non-dropping-particle":"","parse-names":false,"suffix":""}],"container-title":"Review of Disability Studies: An International Journal","id":"ITEM-1","issue":"4","issued":{"date-parts":[["2017"]]},"page":"1-18","title":"What is a Service Animal? A Careful Rethinking","type":"article-journal","volume":"13"},"uris":["http://www.mendeley.com/documents/?uuid=c3f46429-363f-422a-be6c-23b8bd1ef7af"]}],"mendeley":{"formattedCitation":"(Price, 2017)","plainTextFormattedCitation":"(Price, 2017)","previouslyFormattedCitation":"(Price, 2017)"},"properties":{"noteIndex":0},"schema":"https://github.com/citation-style-language/schema/raw/master/csl-citation.json"}</w:instrText>
      </w:r>
      <w:r w:rsidRPr="0038464A">
        <w:fldChar w:fldCharType="separate"/>
      </w:r>
      <w:r w:rsidRPr="0038464A">
        <w:rPr>
          <w:noProof/>
        </w:rPr>
        <w:t>(Price, 2017)</w:t>
      </w:r>
      <w:r w:rsidRPr="0038464A">
        <w:fldChar w:fldCharType="end"/>
      </w:r>
      <w:r w:rsidRPr="0038464A">
        <w:t xml:space="preserve">. I internally </w:t>
      </w:r>
      <w:r>
        <w:t>minimize</w:t>
      </w:r>
      <w:r w:rsidRPr="0038464A">
        <w:t xml:space="preserve"> the compliments we receive from members of the public, and focus instead on the questioning looks, because that feels safer to me. I </w:t>
      </w:r>
      <w:r w:rsidRPr="0038464A">
        <w:rPr>
          <w:i/>
          <w:iCs/>
        </w:rPr>
        <w:t xml:space="preserve">need </w:t>
      </w:r>
      <w:r>
        <w:t>Eilish</w:t>
      </w:r>
      <w:r w:rsidRPr="0038464A">
        <w:t xml:space="preserve"> to be able to be in the world with me, and the world has told me that to have her with me is to conform to a</w:t>
      </w:r>
      <w:r>
        <w:t xml:space="preserve"> particular</w:t>
      </w:r>
      <w:r w:rsidRPr="0038464A">
        <w:t xml:space="preserve"> image.</w:t>
      </w:r>
    </w:p>
    <w:p w14:paraId="63C492A7" w14:textId="6A843DA8" w:rsidR="000B3DB6" w:rsidRPr="0038464A" w:rsidRDefault="000B3DB6" w:rsidP="00E56DB8">
      <w:pPr>
        <w:spacing w:after="0" w:line="480" w:lineRule="auto"/>
      </w:pPr>
      <w:r w:rsidRPr="0038464A">
        <w:t>As someone who uses critical frameworks in her educational research day job (but who is not formally trained in disability studies), I am interested in what fuels “fake service dog” discourse(s). I am less interested in answers like “fake service dogs fuel fake service dog discourses” and more interested in answers that speak to the profound impact that ableism—and intersecting forms of oppression—have on the way we think, act, and feel. I approach this question as a</w:t>
      </w:r>
      <w:r>
        <w:t>n autistic</w:t>
      </w:r>
      <w:r w:rsidRPr="0038464A">
        <w:t xml:space="preserve"> person who is drawn to complexity; as a chronically ill </w:t>
      </w:r>
      <w:r w:rsidRPr="0038464A">
        <w:lastRenderedPageBreak/>
        <w:t xml:space="preserve">and disabled person invested in collective, intersectional liberation </w:t>
      </w:r>
      <w:r w:rsidRPr="0038464A">
        <w:fldChar w:fldCharType="begin" w:fldLock="1"/>
      </w:r>
      <w:r w:rsidRPr="0038464A">
        <w:instrText>ADDIN CSL_CITATION {"citationItems":[{"id":"ITEM-1","itemData":{"author":[{"dropping-particle":"","family":"Lakshmi Piepzna-Samarasinha","given":"L.","non-dropping-particle":"","parse-names":false,"suffix":""}],"id":"ITEM-1","issued":{"date-parts":[["2018"]]},"publisher":"Arsenal Pulp Press","publisher-place":"Vancouver, BC","title":"Care Work: Dreaming Disability Justice","type":"book"},"uris":["http://www.mendeley.com/documents/?uuid=1161d559-eaaa-42a8-ba9f-dfaabd146246"]}],"mendeley":{"formattedCitation":"(Lakshmi Piepzna-Samarasinha, 2018)","plainTextFormattedCitation":"(Lakshmi Piepzna-Samarasinha, 2018)","previouslyFormattedCitation":"(Lakshmi Piepzna-Samarasinha, 2018)"},"properties":{"noteIndex":0},"schema":"https://github.com/citation-style-language/schema/raw/master/csl-citation.json"}</w:instrText>
      </w:r>
      <w:r w:rsidRPr="0038464A">
        <w:fldChar w:fldCharType="separate"/>
      </w:r>
      <w:r w:rsidRPr="0038464A">
        <w:rPr>
          <w:noProof/>
        </w:rPr>
        <w:t>(Lakshmi Piepzna-Samarasinha, 2018)</w:t>
      </w:r>
      <w:r w:rsidRPr="0038464A">
        <w:fldChar w:fldCharType="end"/>
      </w:r>
      <w:r w:rsidRPr="0038464A">
        <w:t>; as an aspiring trainer who cares deeply about the welfare of dogs; as someone who is a member of a service dog/handler team that has been subject to these discourses; and as someone who believes that “identifying the workings of governmentality through texts</w:t>
      </w:r>
      <w:r w:rsidR="002E1892">
        <w:t xml:space="preserve"> </w:t>
      </w:r>
      <w:r w:rsidRPr="0038464A">
        <w:t>…</w:t>
      </w:r>
      <w:r w:rsidR="002E1892">
        <w:t xml:space="preserve"> </w:t>
      </w:r>
      <w:r w:rsidRPr="0038464A">
        <w:t xml:space="preserve">is a means to intervene in such practices to effect social change” </w:t>
      </w:r>
      <w:r w:rsidRPr="0038464A">
        <w:fldChar w:fldCharType="begin" w:fldLock="1"/>
      </w:r>
      <w:r w:rsidRPr="0038464A">
        <w:instrText>ADDIN CSL_CITATION {"citationItems":[{"id":"ITEM-1","itemData":{"author":[{"dropping-particle":"","family":"Price","given":"M.","non-dropping-particle":"","parse-names":false,"suffix":""}],"id":"ITEM-1","issued":{"date-parts":[["2011"]]},"publisher":"University of Michigan Press","publisher-place":"Ann Arbor, MI","title":"Mad at School: Rhetorics of Mental Disability and Academic Life","type":"book"},"uris":["http://www.mendeley.com/documents/?uuid=e89b35bf-f516-4652-a296-217979b57a54"]}],"mendeley":{"formattedCitation":"(Price, 2011)","manualFormatting":"(Price, 2011, p. 29)","plainTextFormattedCitation":"(Price, 2011)","previouslyFormattedCitation":"(Price, 2011)"},"properties":{"noteIndex":0},"schema":"https://github.com/citation-style-language/schema/raw/master/csl-citation.json"}</w:instrText>
      </w:r>
      <w:r w:rsidRPr="0038464A">
        <w:fldChar w:fldCharType="separate"/>
      </w:r>
      <w:r w:rsidRPr="0038464A">
        <w:rPr>
          <w:noProof/>
        </w:rPr>
        <w:t>(Price, 2011, p. 29)</w:t>
      </w:r>
      <w:r w:rsidRPr="0038464A">
        <w:fldChar w:fldCharType="end"/>
      </w:r>
      <w:r w:rsidRPr="0038464A">
        <w:t xml:space="preserve">. What follows </w:t>
      </w:r>
      <w:r>
        <w:t>is an autoethnographic reflection (Ellis</w:t>
      </w:r>
      <w:r w:rsidR="002E1892">
        <w:t xml:space="preserve"> et al.,</w:t>
      </w:r>
      <w:r>
        <w:t xml:space="preserve"> 2011) that highlights </w:t>
      </w:r>
      <w:r w:rsidRPr="0038464A">
        <w:t>some of the resonances I’ve felt between “fake service dog” discourse(s) and critical frameworks that I apply to the study of science education. Here I apply these frameworks without expecting absolute theoretical coherence of myself (as if that were a thing), and without asking myself to be comprehensive in my treatment. This is meant to be a reflection on my experience, with the support of critical frameworks.</w:t>
      </w:r>
    </w:p>
    <w:p w14:paraId="073B0017" w14:textId="75010DBD" w:rsidR="000B3DB6" w:rsidRPr="002E1892" w:rsidRDefault="000B3DB6" w:rsidP="00E56DB8">
      <w:pPr>
        <w:pStyle w:val="Heading2"/>
        <w:spacing w:line="480" w:lineRule="auto"/>
        <w:ind w:firstLine="0"/>
      </w:pPr>
      <w:r w:rsidRPr="002E1892">
        <w:t xml:space="preserve">Service </w:t>
      </w:r>
      <w:r w:rsidR="00E56DB8">
        <w:t>D</w:t>
      </w:r>
      <w:r w:rsidRPr="002E1892">
        <w:t>ogs as “</w:t>
      </w:r>
      <w:r w:rsidR="00E56DB8">
        <w:t>I</w:t>
      </w:r>
      <w:r w:rsidRPr="002E1892">
        <w:t xml:space="preserve">deal </w:t>
      </w:r>
      <w:r w:rsidR="00E56DB8">
        <w:t>W</w:t>
      </w:r>
      <w:r w:rsidRPr="002E1892">
        <w:t>orkers”</w:t>
      </w:r>
    </w:p>
    <w:p w14:paraId="7D7F29A6" w14:textId="77777777" w:rsidR="000B3DB6" w:rsidRPr="0038464A" w:rsidRDefault="000B3DB6" w:rsidP="002E1892">
      <w:pPr>
        <w:spacing w:after="0" w:line="480" w:lineRule="auto"/>
      </w:pPr>
      <w:r w:rsidRPr="0038464A">
        <w:t>One of my claims is that underlying our discourse about “real”</w:t>
      </w:r>
      <w:r>
        <w:t xml:space="preserve"> (and “fake”)</w:t>
      </w:r>
      <w:r w:rsidRPr="0038464A">
        <w:t xml:space="preserve"> service dogs is the image of an ideal worker—that is, an image of a worker that ultimately serves to keep capitalism afloat, and therefore an image that is deeply ableist, white supremacist, and patriarchal. </w:t>
      </w:r>
    </w:p>
    <w:p w14:paraId="126DC775" w14:textId="2296AF0F" w:rsidR="000B3DB6" w:rsidRPr="0038464A" w:rsidRDefault="000B3DB6" w:rsidP="002E1892">
      <w:pPr>
        <w:spacing w:after="0" w:line="480" w:lineRule="auto"/>
      </w:pPr>
      <w:r w:rsidRPr="0038464A">
        <w:t xml:space="preserve">Service dogs that “meet standards” are described as “bomb proof” </w:t>
      </w:r>
      <w:r w:rsidRPr="0038464A">
        <w:fldChar w:fldCharType="begin" w:fldLock="1"/>
      </w:r>
      <w:r w:rsidRPr="0038464A">
        <w:instrText>ADDIN CSL_CITATION {"citationItems":[{"id":"ITEM-1","itemData":{"author":[{"dropping-particle":"","family":"Mitchell","given":"A.","non-dropping-particle":"","parse-names":false,"suffix":""}],"id":"ITEM-1","issued":{"date-parts":[["2024"]]},"title":"Inside the Mind of a Dog","type":"motion_picture"},"uris":["http://www.mendeley.com/documents/?uuid=38eda674-c9fc-46c0-9a4f-e7ae65aec4ab"]}],"mendeley":{"formattedCitation":"(Mitchell, 2024)","plainTextFormattedCitation":"(Mitchell, 2024)","previouslyFormattedCitation":"(Mitchell, 2024)"},"properties":{"noteIndex":0},"schema":"https://github.com/citation-style-language/schema/raw/master/csl-citation.json"}</w:instrText>
      </w:r>
      <w:r w:rsidRPr="0038464A">
        <w:fldChar w:fldCharType="separate"/>
      </w:r>
      <w:r w:rsidRPr="0038464A">
        <w:rPr>
          <w:noProof/>
        </w:rPr>
        <w:t>(Mitchell, 2024)</w:t>
      </w:r>
      <w:r w:rsidRPr="0038464A">
        <w:fldChar w:fldCharType="end"/>
      </w:r>
      <w:r w:rsidRPr="0038464A">
        <w:t>, able to stay focused and calm in every circumstance. Veronica Sanchez (referred to above</w:t>
      </w:r>
      <w:r w:rsidR="005F2C60">
        <w:t xml:space="preserve"> and</w:t>
      </w:r>
      <w:r w:rsidRPr="0038464A">
        <w:t xml:space="preserve"> founder of Cooperative Paws Service Dog Coach), in a podcast interview with Michael </w:t>
      </w:r>
      <w:proofErr w:type="spellStart"/>
      <w:r w:rsidRPr="0038464A">
        <w:t>Shikashio</w:t>
      </w:r>
      <w:proofErr w:type="spellEnd"/>
      <w:r w:rsidRPr="0038464A">
        <w:t xml:space="preserve"> </w:t>
      </w:r>
      <w:r w:rsidRPr="0038464A">
        <w:fldChar w:fldCharType="begin" w:fldLock="1"/>
      </w:r>
      <w:r w:rsidRPr="0038464A">
        <w:instrText>ADDIN CSL_CITATION {"citationItems":[{"id":"ITEM-1","itemData":{"author":[{"dropping-particle":"","family":"Shikashio","given":"M.","non-dropping-particle":"","parse-names":false,"suffix":""}],"id":"ITEM-1","issued":{"date-parts":[["2024"]]},"title":"Challenges and Triumphs in the Service Dog World with Veronica Sanchez","type":"broadcast"},"uris":["http://www.mendeley.com/documents/?uuid=ec345ada-0f18-40dc-a8d8-90b9adb8f366"]}],"mendeley":{"formattedCitation":"(Shikashio, 2024)","plainTextFormattedCitation":"(Shikashio, 2024)","previouslyFormattedCitation":"(Shikashio, 2024)"},"properties":{"noteIndex":0},"schema":"https://github.com/citation-style-language/schema/raw/master/csl-citation.json"}</w:instrText>
      </w:r>
      <w:r w:rsidRPr="0038464A">
        <w:fldChar w:fldCharType="separate"/>
      </w:r>
      <w:r w:rsidRPr="0038464A">
        <w:rPr>
          <w:noProof/>
        </w:rPr>
        <w:t>(Shikashio, 2024)</w:t>
      </w:r>
      <w:r w:rsidRPr="0038464A">
        <w:fldChar w:fldCharType="end"/>
      </w:r>
      <w:r w:rsidRPr="0038464A">
        <w:t xml:space="preserve">, says that service dogs “are dogs that are exceptionally tolerant. These are </w:t>
      </w:r>
      <w:r w:rsidRPr="0038464A">
        <w:rPr>
          <w:i/>
          <w:iCs/>
        </w:rPr>
        <w:t xml:space="preserve">not </w:t>
      </w:r>
      <w:r w:rsidRPr="0038464A">
        <w:t xml:space="preserve">typical dogs.” Likewise, in an interview with Robert Cabral </w:t>
      </w:r>
      <w:r w:rsidRPr="0038464A">
        <w:fldChar w:fldCharType="begin" w:fldLock="1"/>
      </w:r>
      <w:r w:rsidRPr="0038464A">
        <w:instrText>ADDIN CSL_CITATION {"citationItems":[{"id":"ITEM-1","itemData":{"author":[{"dropping-particle":"","family":"Cabral","given":"R.","non-dropping-particle":"","parse-names":false,"suffix":""}],"container-title":"YouTube","id":"ITEM-1","issued":{"date-parts":[["2022"]]},"title":"What is a Service Dog? - Real or Fake and What's the Difference - Episode 105","type":"webpage"},"uris":["http://www.mendeley.com/documents/?uuid=5e42b09f-4ddf-4138-be5b-88d8634097bc"]}],"mendeley":{"formattedCitation":"(Cabral, 2022)","plainTextFormattedCitation":"(Cabral, 2022)","previouslyFormattedCitation":"(Cabral, 2022)"},"properties":{"noteIndex":0},"schema":"https://github.com/citation-style-language/schema/raw/master/csl-citation.json"}</w:instrText>
      </w:r>
      <w:r w:rsidRPr="0038464A">
        <w:fldChar w:fldCharType="separate"/>
      </w:r>
      <w:r w:rsidRPr="0038464A">
        <w:rPr>
          <w:noProof/>
        </w:rPr>
        <w:t>(Cabral, 2022)</w:t>
      </w:r>
      <w:r w:rsidRPr="0038464A">
        <w:fldChar w:fldCharType="end"/>
      </w:r>
      <w:r w:rsidRPr="0038464A">
        <w:t xml:space="preserve">, Kristi Smith, a service dog trainer, said that service dogs should have “no reaction, no response” to another dog’s presence. When asked by Cabral how important it is that a service dog has </w:t>
      </w:r>
      <w:r w:rsidRPr="0038464A">
        <w:rPr>
          <w:i/>
          <w:iCs/>
        </w:rPr>
        <w:t xml:space="preserve">zero </w:t>
      </w:r>
      <w:r w:rsidRPr="0038464A">
        <w:t>reaction to (“not even see”) another dog snapping at it, or play</w:t>
      </w:r>
      <w:r w:rsidR="003E08E6">
        <w:t>-</w:t>
      </w:r>
      <w:r w:rsidRPr="0038464A">
        <w:t xml:space="preserve">bowing toward </w:t>
      </w:r>
      <w:r w:rsidRPr="0038464A">
        <w:lastRenderedPageBreak/>
        <w:t xml:space="preserve">it, Michele Khol, another service dog trainer and podcast guest, responded, “It’s extremely important.” </w:t>
      </w:r>
    </w:p>
    <w:p w14:paraId="18899A9D" w14:textId="734F2FF7" w:rsidR="000B3DB6" w:rsidRPr="0038464A" w:rsidRDefault="000B3DB6" w:rsidP="00C91B49">
      <w:pPr>
        <w:spacing w:after="0" w:line="480" w:lineRule="auto"/>
      </w:pPr>
      <w:r w:rsidRPr="0038464A">
        <w:t>In many cases</w:t>
      </w:r>
      <w:r w:rsidR="00C91B49">
        <w:t>,</w:t>
      </w:r>
      <w:r w:rsidRPr="0038464A">
        <w:t xml:space="preserve"> service dogs are expected to pass extensive health checks and to be of “substantial size and strength,” </w:t>
      </w:r>
      <w:r>
        <w:t xml:space="preserve">traits that are </w:t>
      </w:r>
      <w:r w:rsidRPr="0038464A">
        <w:t>narrated as necessary</w:t>
      </w:r>
      <w:r>
        <w:t xml:space="preserve"> for the dogs to be able</w:t>
      </w:r>
      <w:r w:rsidRPr="0038464A">
        <w:t xml:space="preserve"> “to provide effective and long-term assistance” </w:t>
      </w:r>
      <w:r w:rsidRPr="0038464A">
        <w:fldChar w:fldCharType="begin" w:fldLock="1"/>
      </w:r>
      <w:r w:rsidRPr="0038464A">
        <w:instrText>ADDIN CSL_CITATION {"citationItems":[{"id":"ITEM-1","itemData":{"author":[{"dropping-particle":"","family":"Parenti","given":"L.","non-dropping-particle":"","parse-names":false,"suffix":""},{"dropping-particle":"","family":"Wilson","given":"M.","non-dropping-particle":"","parse-names":false,"suffix":""},{"dropping-particle":"","family":"Foreman","given":"A. M.","non-dropping-particle":"","parse-names":false,"suffix":""},{"dropping-particle":"","family":"Wirth","given":"O.","non-dropping-particle":"","parse-names":false,"suffix":""},{"dropping-particle":"","family":"Meade","given":"B. J.","non-dropping-particle":"","parse-names":false,"suffix":""}],"container-title":"Chronicle of the Dog","id":"ITEM-1","issued":{"date-parts":[["2015"]]},"page":"71-77","title":"Selecting Quality Service Dogs: Part 1: Morphological and Health Considerations","type":"article-journal"},"uris":["http://www.mendeley.com/documents/?uuid=3c29d092-441c-434b-bb67-b027ebbff079"]}],"mendeley":{"formattedCitation":"(Parenti, Wilson, Foreman, Wirth, &amp; Meade, 2015)","manualFormatting":"(Parenti, Wilson, Foreman, Wirth, &amp; Meade, 2015, p. 72)","plainTextFormattedCitation":"(Parenti, Wilson, Foreman, Wirth, &amp; Meade, 2015)","previouslyFormattedCitation":"(Parenti, Wilson, Foreman, Wirth, &amp; Meade, 2015)"},"properties":{"noteIndex":0},"schema":"https://github.com/citation-style-language/schema/raw/master/csl-citation.json"}</w:instrText>
      </w:r>
      <w:r w:rsidRPr="0038464A">
        <w:fldChar w:fldCharType="separate"/>
      </w:r>
      <w:r w:rsidRPr="0038464A">
        <w:rPr>
          <w:noProof/>
        </w:rPr>
        <w:t>(Parenti</w:t>
      </w:r>
      <w:r w:rsidR="00C91B49">
        <w:rPr>
          <w:noProof/>
        </w:rPr>
        <w:t xml:space="preserve"> et al.</w:t>
      </w:r>
      <w:r w:rsidRPr="0038464A">
        <w:rPr>
          <w:noProof/>
        </w:rPr>
        <w:t>, 2015, p. 72)</w:t>
      </w:r>
      <w:r w:rsidRPr="0038464A">
        <w:fldChar w:fldCharType="end"/>
      </w:r>
      <w:r w:rsidRPr="0038464A">
        <w:t xml:space="preserve">. Dogs’ capacity for service work is thought to be determined—in part or in whole, depending on whom you </w:t>
      </w:r>
      <w:r>
        <w:t>ask</w:t>
      </w:r>
      <w:r w:rsidRPr="0038464A">
        <w:t>—by their biology, by their breed</w:t>
      </w:r>
      <w:r>
        <w:t>,</w:t>
      </w:r>
      <w:r w:rsidRPr="0038464A">
        <w:t xml:space="preserve"> and/or by their temperament. For example, Assistance Dogs International, an organization that credentials organizations for service dog training, recently “expanded a successful breeding cooperative” whose goal is to “improv[e] the quality of all Assistance Dogs,” provi</w:t>
      </w:r>
      <w:r>
        <w:t>di</w:t>
      </w:r>
      <w:r w:rsidRPr="0038464A">
        <w:t xml:space="preserve">ng more “access to a reliable and relevant puppy supply” </w:t>
      </w:r>
      <w:r w:rsidRPr="0038464A">
        <w:fldChar w:fldCharType="begin" w:fldLock="1"/>
      </w:r>
      <w:r w:rsidRPr="0038464A">
        <w:instrText>ADDIN CSL_CITATION {"citationItems":[{"id":"ITEM-1","itemData":{"URL":"https://assistancedogsinternational.org/about/who-we-are/","accessed":{"date-parts":[["2024","8","25"]]},"author":[{"dropping-particle":"","family":"Assistance Dogs International","given":"","non-dropping-particle":"","parse-names":false,"suffix":""}],"id":"ITEM-1","issued":{"date-parts":[["0"]]},"title":"About Us","type":"webpage"},"uris":["http://www.mendeley.com/documents/?uuid=233e6a98-c45e-4fd8-abb1-770e7c449562"]}],"mendeley":{"formattedCitation":"(Assistance Dogs International, n.d.)","plainTextFormattedCitation":"(Assistance Dogs International, n.d.)","previouslyFormattedCitation":"(Assistance Dogs International, n.d.)"},"properties":{"noteIndex":0},"schema":"https://github.com/citation-style-language/schema/raw/master/csl-citation.json"}</w:instrText>
      </w:r>
      <w:r w:rsidRPr="0038464A">
        <w:fldChar w:fldCharType="separate"/>
      </w:r>
      <w:r w:rsidRPr="0038464A">
        <w:rPr>
          <w:noProof/>
        </w:rPr>
        <w:t>(Assistance Dogs International, n.d.)</w:t>
      </w:r>
      <w:r w:rsidRPr="0038464A">
        <w:fldChar w:fldCharType="end"/>
      </w:r>
      <w:r w:rsidRPr="0038464A">
        <w:t xml:space="preserve">. When asked how much the “fitness” of dogs for service work </w:t>
      </w:r>
      <w:proofErr w:type="gramStart"/>
      <w:r w:rsidRPr="0038464A">
        <w:t>is nature versus nurture in her interview with Robert Cabral</w:t>
      </w:r>
      <w:proofErr w:type="gramEnd"/>
      <w:r w:rsidRPr="0038464A">
        <w:t xml:space="preserve">, Kristi Smith responded, “I think it’s about an 80/20 split, quite frankly.” Service dogs are distinguished from other support animals like therapy dogs and emotional support animals by their </w:t>
      </w:r>
      <w:r w:rsidRPr="0038464A">
        <w:rPr>
          <w:i/>
          <w:iCs/>
        </w:rPr>
        <w:t xml:space="preserve">specialization; </w:t>
      </w:r>
      <w:r w:rsidRPr="0038464A">
        <w:t>they are dogs who perform specific, trained tasks for people with disabilities, not dogs whose presence simply brings comfort.</w:t>
      </w:r>
      <w:r w:rsidRPr="008276C0">
        <w:rPr>
          <w:vertAlign w:val="superscript"/>
        </w:rPr>
        <w:t>5</w:t>
      </w:r>
    </w:p>
    <w:p w14:paraId="71FD3AF8" w14:textId="1B339523" w:rsidR="000B3DB6" w:rsidRPr="008276C0" w:rsidRDefault="000B3DB6" w:rsidP="005668B3">
      <w:pPr>
        <w:spacing w:after="0" w:line="480" w:lineRule="auto"/>
      </w:pPr>
      <w:r w:rsidRPr="008276C0">
        <w:t>An image of a dog that is able to be productive under any circumstance and in any context, a dog who is healthy, who is biologically determined as “fit” for the job, and whose work is specialized, is the image of an ideal worker.</w:t>
      </w:r>
      <w:r w:rsidRPr="008276C0">
        <w:rPr>
          <w:vertAlign w:val="superscript"/>
        </w:rPr>
        <w:t>6</w:t>
      </w:r>
      <w:r w:rsidRPr="008276C0">
        <w:t xml:space="preserve"> This is a worker who is </w:t>
      </w:r>
      <w:r w:rsidRPr="008276C0">
        <w:rPr>
          <w:i/>
          <w:iCs/>
        </w:rPr>
        <w:t xml:space="preserve">ceaseless, </w:t>
      </w:r>
      <w:r w:rsidRPr="008276C0">
        <w:t xml:space="preserve">whose commitment to their job supersedes any other motivation. This kind of commitment is posed as necessary for the job itself, even as this imagery extends </w:t>
      </w:r>
      <w:r w:rsidR="007443E7">
        <w:t>(</w:t>
      </w:r>
      <w:r w:rsidRPr="008276C0">
        <w:t xml:space="preserve">in my view and </w:t>
      </w:r>
      <w:r w:rsidR="00D93B20">
        <w:t xml:space="preserve">that of </w:t>
      </w:r>
      <w:r w:rsidRPr="008276C0">
        <w:t>others</w:t>
      </w:r>
      <w:r w:rsidR="003B4BC3">
        <w:t xml:space="preserve">; </w:t>
      </w:r>
      <w:r w:rsidRPr="008276C0">
        <w:fldChar w:fldCharType="begin" w:fldLock="1"/>
      </w:r>
      <w:r w:rsidRPr="008276C0">
        <w:instrText>ADDIN CSL_CITATION {"citationItems":[{"id":"ITEM-1","itemData":{"DOI":"https://doi.org/10.1080/09687599.2023.2227336","author":[{"dropping-particle":"","family":"Mills","given":"M. L.","non-dropping-particle":"","parse-names":false,"suffix":""}],"container-title":"Disability &amp; Society","id":"ITEM-1","issued":{"date-parts":[["2023"]]},"title":"'Fake Dogs Hurt Real Dogs': boundary work and discrimination in the Service Dog Community","type":"article-journal"},"uris":["http://www.mendeley.com/documents/?uuid=43d6a1a8-fc20-442e-bb6b-c2e588638891"]}],"mendeley":{"formattedCitation":"(Mills, 2023)","plainTextFormattedCitation":"(Mills, 2023)","previouslyFormattedCitation":"(Mills, 2023)"},"properties":{"noteIndex":0},"schema":"https://github.com/citation-style-language/schema/raw/master/csl-citation.json"}</w:instrText>
      </w:r>
      <w:r w:rsidRPr="008276C0">
        <w:fldChar w:fldCharType="separate"/>
      </w:r>
      <w:r w:rsidRPr="008276C0">
        <w:rPr>
          <w:noProof/>
        </w:rPr>
        <w:t>Mills, 2023)</w:t>
      </w:r>
      <w:r w:rsidRPr="008276C0">
        <w:fldChar w:fldCharType="end"/>
      </w:r>
      <w:r w:rsidRPr="008276C0">
        <w:t xml:space="preserve"> beyond the requirements in the Americans with Disabilities Act (</w:t>
      </w:r>
      <w:r w:rsidR="007443E7">
        <w:t xml:space="preserve">U.S. </w:t>
      </w:r>
      <w:r w:rsidRPr="008276C0">
        <w:t>Department of Justice, 2020).</w:t>
      </w:r>
      <w:r w:rsidRPr="008276C0">
        <w:rPr>
          <w:vertAlign w:val="superscript"/>
        </w:rPr>
        <w:t>7</w:t>
      </w:r>
    </w:p>
    <w:p w14:paraId="1ACC364E" w14:textId="77777777" w:rsidR="000B3DB6" w:rsidRPr="0038464A" w:rsidRDefault="000B3DB6" w:rsidP="00A33E4F">
      <w:pPr>
        <w:spacing w:after="0" w:line="480" w:lineRule="auto"/>
      </w:pPr>
      <w:r w:rsidRPr="0038464A">
        <w:t xml:space="preserve">This is the same image that has harmed disabled people, whose lives are constructed </w:t>
      </w:r>
      <w:r w:rsidRPr="0038464A">
        <w:lastRenderedPageBreak/>
        <w:t xml:space="preserve">as </w:t>
      </w:r>
      <w:r w:rsidRPr="0038464A">
        <w:rPr>
          <w:i/>
          <w:iCs/>
        </w:rPr>
        <w:t>less valuable</w:t>
      </w:r>
      <w:r w:rsidRPr="0038464A">
        <w:t xml:space="preserve"> under capitalism </w:t>
      </w:r>
      <w:r w:rsidRPr="0038464A">
        <w:fldChar w:fldCharType="begin" w:fldLock="1"/>
      </w:r>
      <w:r w:rsidRPr="0038464A">
        <w:instrText>ADDIN CSL_CITATION {"citationItems":[{"id":"ITEM-1","itemData":{"author":[{"dropping-particle":"","family":"McRuer","given":"R.","non-dropping-particle":"","parse-names":false,"suffix":""}],"id":"ITEM-1","issued":{"date-parts":[["2006"]]},"publisher":"New York University Press","publisher-place":"New York, NY","title":"Crip Theory: Cultural Signs of Queerness and Disability","type":"book"},"uris":["http://www.mendeley.com/documents/?uuid=c7c71600-0137-4a1a-a5c5-9888062ff01a"]},{"id":"ITEM-2","itemData":{"author":[{"dropping-particle":"","family":"Taussig","given":"R.","non-dropping-particle":"","parse-names":false,"suffix":""}],"id":"ITEM-2","issued":{"date-parts":[["2020"]]},"publisher":"Harper One","publisher-place":"New York, NY","title":"Sitting Pretty: The View From My Ordinary Resilient Disabled Body","type":"book"},"uris":["http://www.mendeley.com/documents/?uuid=95760ba9-0cb8-4db6-8fa9-b18180c4d94f"]},{"id":"ITEM-3","itemData":{"author":[{"dropping-particle":"","family":"Lakshmi Piepzna-Samarasinha","given":"L.","non-dropping-particle":"","parse-names":false,"suffix":""}],"id":"ITEM-3","issued":{"date-parts":[["2018"]]},"publisher":"Arsenal Pulp Press","publisher-place":"Vancouver, BC","title":"Care Work: Dreaming Disability Justice","type":"book"},"uris":["http://www.mendeley.com/documents/?uuid=1161d559-eaaa-42a8-ba9f-dfaabd146246"]}],"mendeley":{"formattedCitation":"(Lakshmi Piepzna-Samarasinha, 2018; McRuer, 2006; Taussig, 2020)","plainTextFormattedCitation":"(Lakshmi Piepzna-Samarasinha, 2018; McRuer, 2006; Taussig, 2020)","previouslyFormattedCitation":"(Lakshmi Piepzna-Samarasinha, 2018; McRuer, 2006; Taussig, 2020)"},"properties":{"noteIndex":0},"schema":"https://github.com/citation-style-language/schema/raw/master/csl-citation.json"}</w:instrText>
      </w:r>
      <w:r w:rsidRPr="0038464A">
        <w:fldChar w:fldCharType="separate"/>
      </w:r>
      <w:r w:rsidRPr="0038464A">
        <w:rPr>
          <w:noProof/>
        </w:rPr>
        <w:t>(Lakshmi Piepzna-Samarasinha, 2018; McRuer, 2006; Taussig, 2020)</w:t>
      </w:r>
      <w:r w:rsidRPr="0038464A">
        <w:fldChar w:fldCharType="end"/>
      </w:r>
      <w:r w:rsidRPr="0038464A">
        <w:t xml:space="preserve">. Our bodies do not “behave” in the ways that capitalism </w:t>
      </w:r>
      <w:r>
        <w:t>insists that</w:t>
      </w:r>
      <w:r w:rsidRPr="0038464A">
        <w:t xml:space="preserve"> workers’ bodies should—that is, we </w:t>
      </w:r>
      <w:r>
        <w:t xml:space="preserve">(disabled people) </w:t>
      </w:r>
      <w:r w:rsidRPr="0038464A">
        <w:t xml:space="preserve">obviously </w:t>
      </w:r>
      <w:r w:rsidRPr="0038464A">
        <w:rPr>
          <w:i/>
          <w:iCs/>
        </w:rPr>
        <w:t xml:space="preserve">have </w:t>
      </w:r>
      <w:r w:rsidRPr="0038464A">
        <w:t xml:space="preserve">and </w:t>
      </w:r>
      <w:r w:rsidRPr="0038464A">
        <w:rPr>
          <w:i/>
          <w:iCs/>
        </w:rPr>
        <w:t xml:space="preserve">are </w:t>
      </w:r>
      <w:r w:rsidRPr="0038464A">
        <w:t xml:space="preserve">bodies, </w:t>
      </w:r>
      <w:r>
        <w:t>indeed, bodies that</w:t>
      </w:r>
      <w:r w:rsidRPr="0038464A">
        <w:t xml:space="preserve"> disrupt the machinery of capitalism by calling for rest and care. In</w:t>
      </w:r>
      <w:r>
        <w:t xml:space="preserve"> fact</w:t>
      </w:r>
      <w:r w:rsidRPr="0038464A">
        <w:t xml:space="preserve">, Davis </w:t>
      </w:r>
      <w:r w:rsidRPr="0038464A">
        <w:fldChar w:fldCharType="begin" w:fldLock="1"/>
      </w:r>
      <w:r w:rsidRPr="0038464A">
        <w:instrText>ADDIN CSL_CITATION {"citationItems":[{"id":"ITEM-1","itemData":{"author":[{"dropping-particle":"","family":"Davis","given":"L. J.","non-dropping-particle":"","parse-names":false,"suffix":""}],"id":"ITEM-1","issued":{"date-parts":[["2014"]]},"publisher":"University of Michigan Press","publisher-place":"Ann Arbor, MI","title":"The End of Normal: Identity in a Biocultural Era","type":"book"},"uris":["http://www.mendeley.com/documents/?uuid=d3924a2b-e42e-4050-a75f-2d4b7fe67307"]}],"mendeley":{"formattedCitation":"(Davis, 2014)","manualFormatting":"(2014)","plainTextFormattedCitation":"(Davis, 2014)","previouslyFormattedCitation":"(Davis, 2014)"},"properties":{"noteIndex":0},"schema":"https://github.com/citation-style-language/schema/raw/master/csl-citation.json"}</w:instrText>
      </w:r>
      <w:r w:rsidRPr="0038464A">
        <w:fldChar w:fldCharType="separate"/>
      </w:r>
      <w:r w:rsidRPr="0038464A">
        <w:rPr>
          <w:noProof/>
        </w:rPr>
        <w:t>(2014)</w:t>
      </w:r>
      <w:r w:rsidRPr="0038464A">
        <w:fldChar w:fldCharType="end"/>
      </w:r>
      <w:r w:rsidRPr="0038464A">
        <w:t xml:space="preserve"> points out that many of us</w:t>
      </w:r>
      <w:r>
        <w:t xml:space="preserve"> disabled folks</w:t>
      </w:r>
      <w:r w:rsidRPr="0038464A">
        <w:t xml:space="preserve"> are considered to have lives “not worth living” (p. 4), because we are thought to be outside the reach of what capitalism can make “healthy” and “beautiful.”</w:t>
      </w:r>
    </w:p>
    <w:p w14:paraId="2B69C92A" w14:textId="18661BE2" w:rsidR="000B3DB6" w:rsidRPr="00622179" w:rsidRDefault="000B3DB6" w:rsidP="00622179">
      <w:pPr>
        <w:spacing w:after="0" w:line="480" w:lineRule="auto"/>
      </w:pPr>
      <w:r w:rsidRPr="0038464A">
        <w:t xml:space="preserve">The image of the ideal worker rarely reflects the lives and realities of disabled people, many of whom do work, would work if accommodations were made or care were offered, and/or contribute to speculative futures that disentangle us from ableism </w:t>
      </w:r>
      <w:r w:rsidRPr="0038464A">
        <w:fldChar w:fldCharType="begin" w:fldLock="1"/>
      </w:r>
      <w:r w:rsidRPr="0038464A">
        <w:instrText>ADDIN CSL_CITATION {"citationItems":[{"id":"ITEM-1","itemData":{"author":[{"dropping-particle":"","family":"Wendell","given":"S.","non-dropping-particle":"","parse-names":false,"suffix":""}],"id":"ITEM-1","issued":{"date-parts":[["1996"]]},"publisher":"Routledge","publisher-place":"New York, NY","title":"The Rejected Body: Feminist Philosophical Reflections on Disability","type":"book"},"uris":["http://www.mendeley.com/documents/?uuid=bbc73313-8a76-4f1b-aec3-d065b0ccff28"]},{"id":"ITEM-2","itemData":{"author":[{"dropping-particle":"","family":"Schalk","given":"S.","non-dropping-particle":"","parse-names":false,"suffix":""}],"id":"ITEM-2","issued":{"date-parts":[["2018"]]},"publisher":"Duke University Press","publisher-place":"Durham, NC","title":"Bodyminds Reimagined: (Dis)ability, Race, and Gender in Black Women's Speculative Fiction","type":"book"},"uris":["http://www.mendeley.com/documents/?uuid=c2493432-ed4b-4fa0-8402-4c19892dadec"]},{"id":"ITEM-3","itemData":{"author":[{"dropping-particle":"","family":"Kafer","given":"A.","non-dropping-particle":"","parse-names":false,"suffix":""}],"id":"ITEM-3","issued":{"date-parts":[["2013"]]},"publisher":"Indiana University Press","publisher-place":"Bloomington, IN","title":"Feminist, Queer, Crip","type":"book"},"uris":["http://www.mendeley.com/documents/?uuid=c5a75634-4692-43fa-8d20-3fee5f1b9643"]}],"mendeley":{"formattedCitation":"(Kafer, 2013; Schalk, 2018; Wendell, 1996)","manualFormatting":"(Kafer, 2013; Schalk, 2018; Wendell, 1996)","plainTextFormattedCitation":"(Kafer, 2013; Schalk, 2018; Wendell, 1996)","previouslyFormattedCitation":"(Kafer, 2013; Schalk, 2018; Wendell, 1996)"},"properties":{"noteIndex":0},"schema":"https://github.com/citation-style-language/schema/raw/master/csl-citation.json"}</w:instrText>
      </w:r>
      <w:r w:rsidRPr="0038464A">
        <w:fldChar w:fldCharType="separate"/>
      </w:r>
      <w:r w:rsidRPr="0038464A">
        <w:rPr>
          <w:noProof/>
        </w:rPr>
        <w:t>(Kafer, 2013; Schalk, 2018; Wendell, 1996)</w:t>
      </w:r>
      <w:r w:rsidRPr="0038464A">
        <w:fldChar w:fldCharType="end"/>
      </w:r>
      <w:r w:rsidRPr="0038464A">
        <w:t>. What I argue here is that the service-dog-as-ideal-worker image likewise rarely reflects the lives and realities of service dogs, service dog/handler teams, and/or the transformative possibilities of partnering with service animals. However, this image does serve to reify and reinstate the nondisabled body</w:t>
      </w:r>
      <w:r>
        <w:t>mind</w:t>
      </w:r>
      <w:r w:rsidRPr="0038464A">
        <w:t>’s</w:t>
      </w:r>
      <w:r w:rsidRPr="00EB2C8D">
        <w:rPr>
          <w:vertAlign w:val="superscript"/>
        </w:rPr>
        <w:t>8</w:t>
      </w:r>
      <w:r w:rsidRPr="0038464A">
        <w:t xml:space="preserve"> </w:t>
      </w:r>
      <w:r w:rsidRPr="0038464A">
        <w:rPr>
          <w:i/>
          <w:iCs/>
        </w:rPr>
        <w:t>right to exclude</w:t>
      </w:r>
      <w:r w:rsidRPr="0038464A">
        <w:t>—ableism as spatiality—which I turn to next.</w:t>
      </w:r>
    </w:p>
    <w:p w14:paraId="145722C2" w14:textId="3363B9BD" w:rsidR="000B3DB6" w:rsidRPr="00622179" w:rsidRDefault="000B3DB6" w:rsidP="00622179">
      <w:pPr>
        <w:pStyle w:val="Heading2"/>
        <w:spacing w:after="240"/>
      </w:pPr>
      <w:r w:rsidRPr="00622179">
        <w:t xml:space="preserve">Ableism as </w:t>
      </w:r>
      <w:r w:rsidR="00622179">
        <w:t>S</w:t>
      </w:r>
      <w:r w:rsidRPr="00622179">
        <w:t>patiality</w:t>
      </w:r>
    </w:p>
    <w:p w14:paraId="6DDD1F6D" w14:textId="77777777" w:rsidR="000B3DB6" w:rsidRPr="0038464A" w:rsidRDefault="000B3DB6" w:rsidP="00011194">
      <w:pPr>
        <w:spacing w:after="0" w:line="480" w:lineRule="auto"/>
      </w:pPr>
      <w:r w:rsidRPr="0038464A">
        <w:t xml:space="preserve">In this section, I will draw from literature on </w:t>
      </w:r>
      <w:r w:rsidRPr="0038464A">
        <w:rPr>
          <w:i/>
          <w:iCs/>
        </w:rPr>
        <w:t>spatiality—</w:t>
      </w:r>
      <w:r w:rsidRPr="0038464A">
        <w:t xml:space="preserve">including the ways in which oppressive ideologies are spatially mediated—to unpack the role that “fake service dog” discourses, fueled by capitalist imagery of the ideal worker, play in reinstating ableism as a </w:t>
      </w:r>
      <w:r w:rsidRPr="0038464A">
        <w:rPr>
          <w:i/>
          <w:iCs/>
        </w:rPr>
        <w:t>right to space.</w:t>
      </w:r>
      <w:r w:rsidRPr="0038464A">
        <w:t xml:space="preserve"> </w:t>
      </w:r>
    </w:p>
    <w:p w14:paraId="570B8637" w14:textId="6078AE44" w:rsidR="000B3DB6" w:rsidRPr="0038464A" w:rsidRDefault="000B3DB6" w:rsidP="00011194">
      <w:pPr>
        <w:spacing w:after="0" w:line="480" w:lineRule="auto"/>
      </w:pPr>
      <w:r w:rsidRPr="0038464A">
        <w:t xml:space="preserve">In seminal work in whiteness studies, Ahmed </w:t>
      </w:r>
      <w:r w:rsidRPr="0038464A">
        <w:fldChar w:fldCharType="begin" w:fldLock="1"/>
      </w:r>
      <w:r w:rsidRPr="0038464A">
        <w:instrText>ADDIN CSL_CITATION {"citationItems":[{"id":"ITEM-1","itemData":{"author":[{"dropping-particle":"","family":"Ahmed","given":"S.","non-dropping-particle":"","parse-names":false,"suffix":""}],"container-title":"Feminist Theory","id":"ITEM-1","issue":"2","issued":{"date-parts":[["2007"]]},"page":"149-168","title":"A phenomenology of whiteness","type":"article-journal","volume":"8"},"uris":["http://www.mendeley.com/documents/?uuid=6cf35be3-129d-4106-91a9-3e23a2bb132d"]}],"mendeley":{"formattedCitation":"(Ahmed, 2007)","manualFormatting":"(2007)","plainTextFormattedCitation":"(Ahmed, 2007)","previouslyFormattedCitation":"(Ahmed, 2007)"},"properties":{"noteIndex":0},"schema":"https://github.com/citation-style-language/schema/raw/master/csl-citation.json"}</w:instrText>
      </w:r>
      <w:r w:rsidRPr="0038464A">
        <w:fldChar w:fldCharType="separate"/>
      </w:r>
      <w:r w:rsidRPr="0038464A">
        <w:rPr>
          <w:noProof/>
        </w:rPr>
        <w:t>(2007)</w:t>
      </w:r>
      <w:r w:rsidRPr="0038464A">
        <w:fldChar w:fldCharType="end"/>
      </w:r>
      <w:r w:rsidRPr="0038464A">
        <w:t xml:space="preserve"> describes whiteness as an </w:t>
      </w:r>
      <w:r w:rsidRPr="0038464A">
        <w:rPr>
          <w:i/>
          <w:iCs/>
        </w:rPr>
        <w:t>orientation—</w:t>
      </w:r>
      <w:r w:rsidRPr="0038464A">
        <w:t>the “here” from which the world unfolds—which shapes what is in and out of reach for particular (racialized) bodies. She argues that places</w:t>
      </w:r>
      <w:r>
        <w:t xml:space="preserve"> </w:t>
      </w:r>
      <w:r w:rsidRPr="0038464A">
        <w:t>and bodies</w:t>
      </w:r>
      <w:r>
        <w:t xml:space="preserve"> </w:t>
      </w:r>
      <w:r w:rsidRPr="0038464A">
        <w:t>are historically situated, such that our bodies inherit “the reachability of some objects” (p. 154)</w:t>
      </w:r>
      <w:r>
        <w:t>—that is,</w:t>
      </w:r>
      <w:r w:rsidRPr="0038464A">
        <w:t xml:space="preserve"> the </w:t>
      </w:r>
      <w:r w:rsidRPr="0038464A">
        <w:lastRenderedPageBreak/>
        <w:t xml:space="preserve">extent to which things are in (or out of) our reach. We thus inherit, in our bodies and their relationship to place, a sense of how and if we can extend ourselves into space. Whiteness, Ahmed says, functions “as a form of public comfort </w:t>
      </w:r>
      <w:r w:rsidRPr="0038464A">
        <w:rPr>
          <w:i/>
          <w:iCs/>
        </w:rPr>
        <w:t xml:space="preserve">by allowing bodies to extend into spaces that have already taken their shape” </w:t>
      </w:r>
      <w:r w:rsidRPr="0038464A">
        <w:t xml:space="preserve">(p. 158), allowing such bodies to “fit in” with ease. Likewise, whiteness produces a state of dis-ease in nonwhite bodies, applying pressure when such bodies seek to extend into (white) space, and in some cases policing or punishing that (attempted) extension into space. </w:t>
      </w:r>
      <w:r w:rsidRPr="0038464A">
        <w:rPr>
          <w:i/>
          <w:iCs/>
          <w:color w:val="000000"/>
        </w:rPr>
        <w:t xml:space="preserve">Spatiality, </w:t>
      </w:r>
      <w:r w:rsidRPr="0038464A">
        <w:rPr>
          <w:color w:val="000000"/>
        </w:rPr>
        <w:t xml:space="preserve">in this view, is a “pre-existing relation to place that guides [actors’] extension into social space based on their prior experiences in place” and their perceptions of </w:t>
      </w:r>
      <w:r w:rsidR="00A743AF">
        <w:rPr>
          <w:color w:val="000000"/>
        </w:rPr>
        <w:t xml:space="preserve"> </w:t>
      </w:r>
      <w:r w:rsidRPr="0038464A">
        <w:rPr>
          <w:color w:val="000000"/>
        </w:rPr>
        <w:t xml:space="preserve">“the normative behavioral expectations of said place” </w:t>
      </w:r>
      <w:r w:rsidRPr="0038464A">
        <w:rPr>
          <w:color w:val="000000"/>
        </w:rPr>
        <w:fldChar w:fldCharType="begin" w:fldLock="1"/>
      </w:r>
      <w:r w:rsidRPr="0038464A">
        <w:rPr>
          <w:color w:val="000000"/>
        </w:rPr>
        <w:instrText>ADDIN CSL_CITATION {"citationItems":[{"id":"ITEM-1","itemData":{"author":[{"dropping-particle":"","family":"Seawright","given":"G.","non-dropping-particle":"","parse-names":false,"suffix":""}],"container-title":"International Journal of Qualitative Studies in Education","id":"ITEM-1","issue":"10","issued":{"date-parts":[["2018"]]},"page":"911-934","title":"Questioning the white body: on applying a phenomenological mode of inquiry to whiteness studies in education","type":"article-journal","volume":"31"},"uris":["http://www.mendeley.com/documents/?uuid=a9e069f5-3f36-4938-9095-a73cae7d186b"]}],"mendeley":{"formattedCitation":"(Seawright, 2018)","manualFormatting":"(Seawright, 2018, p.13)","plainTextFormattedCitation":"(Seawright, 2018)","previouslyFormattedCitation":"(Seawright, 2018)"},"properties":{"noteIndex":0},"schema":"https://github.com/citation-style-language/schema/raw/master/csl-citation.json"}</w:instrText>
      </w:r>
      <w:r w:rsidRPr="0038464A">
        <w:rPr>
          <w:color w:val="000000"/>
        </w:rPr>
        <w:fldChar w:fldCharType="separate"/>
      </w:r>
      <w:r w:rsidRPr="0038464A">
        <w:rPr>
          <w:noProof/>
          <w:color w:val="000000"/>
        </w:rPr>
        <w:t>(Seawright, 2018, p.13)</w:t>
      </w:r>
      <w:r w:rsidRPr="0038464A">
        <w:rPr>
          <w:color w:val="000000"/>
        </w:rPr>
        <w:fldChar w:fldCharType="end"/>
      </w:r>
      <w:r w:rsidRPr="0038464A">
        <w:rPr>
          <w:color w:val="000000"/>
        </w:rPr>
        <w:t xml:space="preserve">. Price </w:t>
      </w:r>
      <w:r w:rsidRPr="0038464A">
        <w:rPr>
          <w:color w:val="000000"/>
        </w:rPr>
        <w:fldChar w:fldCharType="begin" w:fldLock="1"/>
      </w:r>
      <w:r w:rsidRPr="0038464A">
        <w:rPr>
          <w:color w:val="000000"/>
        </w:rPr>
        <w:instrText>ADDIN CSL_CITATION {"citationItems":[{"id":"ITEM-1","itemData":{"author":[{"dropping-particle":"","family":"Price","given":"M.","non-dropping-particle":"","parse-names":false,"suffix":""}],"container-title":"Review of Disability Studies: An International Journal","id":"ITEM-1","issue":"4","issued":{"date-parts":[["2017"]]},"page":"1-18","title":"What is a Service Animal? A Careful Rethinking","type":"article-journal","volume":"13"},"uris":["http://www.mendeley.com/documents/?uuid=c3f46429-363f-422a-be6c-23b8bd1ef7af"]}],"mendeley":{"formattedCitation":"(Price, 2017)","manualFormatting":"(2017)","plainTextFormattedCitation":"(Price, 2017)","previouslyFormattedCitation":"(Price, 2017)"},"properties":{"noteIndex":0},"schema":"https://github.com/citation-style-language/schema/raw/master/csl-citation.json"}</w:instrText>
      </w:r>
      <w:r w:rsidRPr="0038464A">
        <w:rPr>
          <w:color w:val="000000"/>
        </w:rPr>
        <w:fldChar w:fldCharType="separate"/>
      </w:r>
      <w:r w:rsidRPr="0038464A">
        <w:rPr>
          <w:noProof/>
          <w:color w:val="000000"/>
        </w:rPr>
        <w:t>(2017)</w:t>
      </w:r>
      <w:r w:rsidRPr="0038464A">
        <w:rPr>
          <w:color w:val="000000"/>
        </w:rPr>
        <w:fldChar w:fldCharType="end"/>
      </w:r>
      <w:r w:rsidRPr="0038464A">
        <w:rPr>
          <w:color w:val="000000"/>
        </w:rPr>
        <w:t xml:space="preserve">, applying the lens of spatiality to disability studies, cites a ”public anxiety about </w:t>
      </w:r>
      <w:r w:rsidRPr="0038464A">
        <w:rPr>
          <w:i/>
          <w:iCs/>
          <w:color w:val="000000"/>
        </w:rPr>
        <w:t xml:space="preserve">bodies out of place” </w:t>
      </w:r>
      <w:r w:rsidRPr="0038464A">
        <w:rPr>
          <w:color w:val="000000"/>
        </w:rPr>
        <w:t xml:space="preserve">(p. 4)—e.g., “bodies that don’t look the way they are supposed to, function according to standards of ‘excellence,’ excrete in ways considered ‘dirty’ rather than properly contained” (p. 4)—as a reflection of how ableism </w:t>
      </w:r>
      <w:r>
        <w:rPr>
          <w:color w:val="000000"/>
        </w:rPr>
        <w:t>is</w:t>
      </w:r>
      <w:r w:rsidRPr="0038464A">
        <w:rPr>
          <w:color w:val="000000"/>
        </w:rPr>
        <w:t xml:space="preserve"> mediated</w:t>
      </w:r>
      <w:r>
        <w:rPr>
          <w:color w:val="000000"/>
        </w:rPr>
        <w:t xml:space="preserve"> by space</w:t>
      </w:r>
      <w:r w:rsidRPr="0038464A">
        <w:rPr>
          <w:color w:val="000000"/>
        </w:rPr>
        <w:t>.</w:t>
      </w:r>
    </w:p>
    <w:p w14:paraId="7028E24A" w14:textId="4BB88DE9" w:rsidR="000B3DB6" w:rsidRPr="0038464A" w:rsidRDefault="000B3DB6" w:rsidP="008D3114">
      <w:pPr>
        <w:spacing w:after="0" w:line="480" w:lineRule="auto"/>
      </w:pPr>
      <w:r w:rsidRPr="0038464A">
        <w:t xml:space="preserve">This sense that </w:t>
      </w:r>
      <w:r w:rsidRPr="0038464A">
        <w:rPr>
          <w:i/>
          <w:iCs/>
        </w:rPr>
        <w:t>whiteness</w:t>
      </w:r>
      <w:r w:rsidRPr="0038464A">
        <w:t xml:space="preserve"> has a spatial dimension is also reflected in Harris’</w:t>
      </w:r>
      <w:r w:rsidR="008D3114">
        <w:t xml:space="preserve"> </w:t>
      </w:r>
      <w:r w:rsidRPr="0038464A">
        <w:t xml:space="preserve">seminal work </w:t>
      </w:r>
      <w:r w:rsidR="008D3114" w:rsidRPr="0038464A">
        <w:fldChar w:fldCharType="begin" w:fldLock="1"/>
      </w:r>
      <w:r w:rsidR="008D3114" w:rsidRPr="0038464A">
        <w:instrText>ADDIN CSL_CITATION {"citationItems":[{"id":"ITEM-1","itemData":{"author":[{"dropping-particle":"","family":"Harris","given":"C. I.","non-dropping-particle":"","parse-names":false,"suffix":""}],"container-title":"Harvard Law Review","id":"ITEM-1","issue":"8","issued":{"date-parts":[["1993"]]},"page":"1707-1791","title":"Whiteness as Property","type":"article-journal","volume":"106"},"uris":["http://www.mendeley.com/documents/?uuid=a880d888-669c-4e87-891c-a55bd713338e"]}],"mendeley":{"formattedCitation":"(Harris, 1993)","manualFormatting":"(1993)","plainTextFormattedCitation":"(Harris, 1993)","previouslyFormattedCitation":"(Harris, 1993)"},"properties":{"noteIndex":0},"schema":"https://github.com/citation-style-language/schema/raw/master/csl-citation.json"}</w:instrText>
      </w:r>
      <w:r w:rsidR="008D3114" w:rsidRPr="0038464A">
        <w:fldChar w:fldCharType="separate"/>
      </w:r>
      <w:r w:rsidR="008D3114" w:rsidRPr="0038464A">
        <w:rPr>
          <w:noProof/>
        </w:rPr>
        <w:t>(1993)</w:t>
      </w:r>
      <w:r w:rsidR="008D3114" w:rsidRPr="0038464A">
        <w:fldChar w:fldCharType="end"/>
      </w:r>
      <w:r w:rsidR="008D3114" w:rsidRPr="0038464A">
        <w:t xml:space="preserve"> </w:t>
      </w:r>
      <w:r w:rsidRPr="0038464A">
        <w:t xml:space="preserve">on whiteness as property. Harris argues that in the United States, whiteness is property, where property is conceptualized as a </w:t>
      </w:r>
      <w:r w:rsidRPr="0038464A">
        <w:rPr>
          <w:i/>
          <w:iCs/>
        </w:rPr>
        <w:t xml:space="preserve">right to space. </w:t>
      </w:r>
      <w:r w:rsidRPr="0038464A">
        <w:t>Whiteness then</w:t>
      </w:r>
      <w:r w:rsidRPr="0038464A">
        <w:rPr>
          <w:i/>
          <w:iCs/>
        </w:rPr>
        <w:t xml:space="preserve"> </w:t>
      </w:r>
      <w:r w:rsidRPr="0038464A">
        <w:t xml:space="preserve">manifests as settled expectations of ease, access, and (by extension) the right to exclude, which are all codified in and enforced by law. Indeed, Harris argues that the </w:t>
      </w:r>
      <w:r w:rsidRPr="0038464A">
        <w:rPr>
          <w:i/>
          <w:iCs/>
        </w:rPr>
        <w:t xml:space="preserve">law protects whiteness, </w:t>
      </w:r>
      <w:r w:rsidRPr="0038464A">
        <w:t xml:space="preserve">in the same way that the law protects property rights, as reflected in a variety of Supreme Court cases throughout </w:t>
      </w:r>
      <w:r w:rsidR="008C6EF0">
        <w:t>U.S.</w:t>
      </w:r>
      <w:r w:rsidRPr="0038464A">
        <w:t xml:space="preserve"> history. In one such case, </w:t>
      </w:r>
      <w:r w:rsidRPr="0038464A">
        <w:rPr>
          <w:i/>
          <w:iCs/>
        </w:rPr>
        <w:t xml:space="preserve">Regents of the University of California v. Bakke, </w:t>
      </w:r>
      <w:r w:rsidRPr="0038464A">
        <w:t xml:space="preserve">the defendant (Bakke), a white male, claimed that he “had been the victim of ‘reverse discrimination’” (p. 1769) when he was not accepted into medical school. </w:t>
      </w:r>
      <w:r>
        <w:t>E</w:t>
      </w:r>
      <w:r w:rsidRPr="0038464A">
        <w:t>vidence</w:t>
      </w:r>
      <w:r>
        <w:t xml:space="preserve"> of discrimination, Bakke said, included</w:t>
      </w:r>
      <w:r w:rsidRPr="0038464A">
        <w:t xml:space="preserve"> that his grades and standardized test scores were higher than those of the </w:t>
      </w:r>
      <w:r w:rsidR="008C6EF0">
        <w:t>s</w:t>
      </w:r>
      <w:r w:rsidRPr="0038464A">
        <w:t xml:space="preserve">tudents of </w:t>
      </w:r>
      <w:r w:rsidR="008C6EF0">
        <w:t>c</w:t>
      </w:r>
      <w:r w:rsidRPr="0038464A">
        <w:t xml:space="preserve">olor “admitted through a special admissions program” (p. </w:t>
      </w:r>
      <w:r w:rsidRPr="0038464A">
        <w:lastRenderedPageBreak/>
        <w:t>1769)</w:t>
      </w:r>
      <w:r>
        <w:t>.</w:t>
      </w:r>
      <w:r w:rsidRPr="0038464A">
        <w:t xml:space="preserve"> The </w:t>
      </w:r>
      <w:r w:rsidR="008C6EF0">
        <w:t>c</w:t>
      </w:r>
      <w:r w:rsidRPr="0038464A">
        <w:t xml:space="preserve">ourt ruled in Bakke’s favor, “extending legal protection” to Bakke’s expectations “of continued white privilege” (p. 1770). In her analysis, Harris points out that the admissions program “violates equal protection standards only if whites as a group can claim a vested and continuing right to compete for </w:t>
      </w:r>
      <w:r w:rsidRPr="0038464A">
        <w:rPr>
          <w:i/>
          <w:iCs/>
        </w:rPr>
        <w:t>one hundred percent</w:t>
      </w:r>
      <w:r w:rsidRPr="0038464A">
        <w:t xml:space="preserve"> of the seats at the medical school, notwithstanding their undue advantage over minority candidates” (p. 1772, emphasis mine), an advantage that was secured by “illegal oppression and segregation” (p. 1772-1773). </w:t>
      </w:r>
    </w:p>
    <w:p w14:paraId="6B7E29D1" w14:textId="7B90F8B2" w:rsidR="000B3DB6" w:rsidRPr="0038464A" w:rsidRDefault="000B3DB6" w:rsidP="000B3DB6">
      <w:pPr>
        <w:spacing w:after="0" w:line="480" w:lineRule="auto"/>
        <w:jc w:val="both"/>
      </w:pPr>
      <w:r w:rsidRPr="0038464A">
        <w:t xml:space="preserve">What I claim here is that ableism is likewise spatially mediated—that </w:t>
      </w:r>
      <w:r>
        <w:t>ableism</w:t>
      </w:r>
      <w:r w:rsidRPr="0038464A">
        <w:t xml:space="preserve"> is an orientation to space that extends ease and comfort to those who can approximate the image of the ideal </w:t>
      </w:r>
      <w:proofErr w:type="spellStart"/>
      <w:r w:rsidRPr="0038464A">
        <w:t>bodymind</w:t>
      </w:r>
      <w:proofErr w:type="spellEnd"/>
      <w:r w:rsidRPr="0038464A">
        <w:t xml:space="preserve"> (and </w:t>
      </w:r>
      <w:r w:rsidRPr="0038464A">
        <w:rPr>
          <w:i/>
          <w:iCs/>
        </w:rPr>
        <w:t xml:space="preserve">discomfort </w:t>
      </w:r>
      <w:r w:rsidRPr="0038464A">
        <w:t xml:space="preserve">and </w:t>
      </w:r>
      <w:r w:rsidRPr="0038464A">
        <w:rPr>
          <w:i/>
          <w:iCs/>
        </w:rPr>
        <w:t xml:space="preserve">out-of-placeness </w:t>
      </w:r>
      <w:r w:rsidRPr="0038464A">
        <w:t xml:space="preserve">to disabled folks), and that the image of the “ideal </w:t>
      </w:r>
      <w:proofErr w:type="spellStart"/>
      <w:r w:rsidRPr="0038464A">
        <w:t>bodymind</w:t>
      </w:r>
      <w:proofErr w:type="spellEnd"/>
      <w:r w:rsidRPr="0038464A">
        <w:t xml:space="preserve">” is a form of property that is wielded by the nondisabled </w:t>
      </w:r>
      <w:proofErr w:type="spellStart"/>
      <w:r w:rsidRPr="0038464A">
        <w:t>bodymind</w:t>
      </w:r>
      <w:proofErr w:type="spellEnd"/>
      <w:r w:rsidRPr="0038464A">
        <w:t xml:space="preserve"> (or the </w:t>
      </w:r>
      <w:proofErr w:type="spellStart"/>
      <w:r w:rsidRPr="0038464A">
        <w:t>bodymind</w:t>
      </w:r>
      <w:proofErr w:type="spellEnd"/>
      <w:r w:rsidRPr="0038464A">
        <w:t xml:space="preserve"> that can approximate such) to assert their right to space. Indeed, under ableism-as-spatially-mediated, the nondisabled </w:t>
      </w:r>
      <w:proofErr w:type="spellStart"/>
      <w:r w:rsidRPr="0038464A">
        <w:t>bodymind</w:t>
      </w:r>
      <w:proofErr w:type="spellEnd"/>
      <w:r w:rsidRPr="0038464A">
        <w:t xml:space="preserve"> can assert its right to </w:t>
      </w:r>
      <w:r w:rsidRPr="0038464A">
        <w:rPr>
          <w:i/>
          <w:iCs/>
        </w:rPr>
        <w:t xml:space="preserve">one hundred percent </w:t>
      </w:r>
      <w:r w:rsidRPr="0038464A">
        <w:t>of the space, as Harris notes in the case of whiteness.</w:t>
      </w:r>
    </w:p>
    <w:p w14:paraId="62171735" w14:textId="77777777" w:rsidR="000B3DB6" w:rsidRPr="0038464A" w:rsidRDefault="000B3DB6" w:rsidP="000B3DB6">
      <w:pPr>
        <w:spacing w:after="0" w:line="480" w:lineRule="auto"/>
        <w:jc w:val="both"/>
      </w:pPr>
      <w:r w:rsidRPr="0038464A">
        <w:t xml:space="preserve">The deployment of the service-dog-as-ideal-worker via “fake service dog” discourses reflect settled expectations of the right to exclude and the right to feel at ease. When someone implies that </w:t>
      </w:r>
      <w:r>
        <w:t>Eilish</w:t>
      </w:r>
      <w:r w:rsidRPr="0038464A">
        <w:t xml:space="preserve"> may not belong because she is distracting them by shifting her position to remove a fly from her body, this reflects to me an expectation that the nondisabled </w:t>
      </w:r>
      <w:proofErr w:type="spellStart"/>
      <w:r w:rsidRPr="0038464A">
        <w:t>bodymind</w:t>
      </w:r>
      <w:proofErr w:type="spellEnd"/>
      <w:r w:rsidRPr="0038464A">
        <w:t xml:space="preserve"> </w:t>
      </w:r>
      <w:r>
        <w:t>should be free to</w:t>
      </w:r>
      <w:r w:rsidRPr="0038464A">
        <w:t xml:space="preserve"> extend itself with ease into </w:t>
      </w:r>
      <w:r w:rsidRPr="0038464A">
        <w:rPr>
          <w:i/>
          <w:iCs/>
        </w:rPr>
        <w:t>one hundred percent of the space.</w:t>
      </w:r>
      <w:r w:rsidRPr="0038464A">
        <w:t xml:space="preserve"> Indeed, Mills </w:t>
      </w:r>
      <w:r w:rsidRPr="0038464A">
        <w:fldChar w:fldCharType="begin" w:fldLock="1"/>
      </w:r>
      <w:r w:rsidRPr="0038464A">
        <w:instrText>ADDIN CSL_CITATION {"citationItems":[{"id":"ITEM-1","itemData":{"DOI":"https://doi.org/10.1080/09687599.2023.2227336","author":[{"dropping-particle":"","family":"Mills","given":"M. L.","non-dropping-particle":"","parse-names":false,"suffix":""}],"container-title":"Disability &amp; Society","id":"ITEM-1","issued":{"date-parts":[["2023"]]},"title":"'Fake Dogs Hurt Real Dogs': boundary work and discrimination in the Service Dog Community","type":"article-journal"},"uris":["http://www.mendeley.com/documents/?uuid=43d6a1a8-fc20-442e-bb6b-c2e588638891"]}],"mendeley":{"formattedCitation":"(Mills, 2023)","manualFormatting":"(2023)","plainTextFormattedCitation":"(Mills, 2023)","previouslyFormattedCitation":"(Mills, 2023)"},"properties":{"noteIndex":0},"schema":"https://github.com/citation-style-language/schema/raw/master/csl-citation.json"}</w:instrText>
      </w:r>
      <w:r w:rsidRPr="0038464A">
        <w:fldChar w:fldCharType="separate"/>
      </w:r>
      <w:r w:rsidRPr="0038464A">
        <w:rPr>
          <w:noProof/>
        </w:rPr>
        <w:t>(2023)</w:t>
      </w:r>
      <w:r w:rsidRPr="0038464A">
        <w:fldChar w:fldCharType="end"/>
      </w:r>
      <w:r w:rsidRPr="0038464A">
        <w:t xml:space="preserve"> points out that “many of the community-constructed (but not legal) requirements for Service Dog teams” rely on the “ableist belie[f] that [disabled people’s] use of assistive technology and in turn, [their] disability, should remain as hidden as possible” (p. 13).</w:t>
      </w:r>
    </w:p>
    <w:p w14:paraId="2AE235D4" w14:textId="60BCAC08" w:rsidR="000B3DB6" w:rsidRPr="0038464A" w:rsidRDefault="000B3DB6" w:rsidP="00E733A0">
      <w:pPr>
        <w:spacing w:after="0" w:line="480" w:lineRule="auto"/>
      </w:pPr>
      <w:r w:rsidRPr="0038464A">
        <w:t xml:space="preserve">These discourses become even more alarming when we consider the ways in which affect </w:t>
      </w:r>
      <w:r>
        <w:t>is entangled with</w:t>
      </w:r>
      <w:r w:rsidRPr="0038464A">
        <w:t xml:space="preserve"> power. Ahmed </w:t>
      </w:r>
      <w:r w:rsidRPr="0038464A">
        <w:fldChar w:fldCharType="begin" w:fldLock="1"/>
      </w:r>
      <w:r w:rsidRPr="0038464A">
        <w:instrText>ADDIN CSL_CITATION {"citationItems":[{"id":"ITEM-1","itemData":{"author":[{"dropping-particle":"","family":"Ahmed","given":"S.","non-dropping-particle":"","parse-names":false,"suffix":""}],"edition":"Second","id":"ITEM-1","issued":{"date-parts":[["2015"]]},"publisher":"Routledge","publisher-place":"New York, NY","title":"The Cultural Politics of Emotion","type":"book"},"uris":["http://www.mendeley.com/documents/?uuid=eb8a038c-ed62-41e8-a495-df8ccdebed44"]}],"mendeley":{"formattedCitation":"(Ahmed, 2015)","manualFormatting":"(2015)","plainTextFormattedCitation":"(Ahmed, 2015)","previouslyFormattedCitation":"(Ahmed, 2015)"},"properties":{"noteIndex":0},"schema":"https://github.com/citation-style-language/schema/raw/master/csl-citation.json"}</w:instrText>
      </w:r>
      <w:r w:rsidRPr="0038464A">
        <w:fldChar w:fldCharType="separate"/>
      </w:r>
      <w:r w:rsidRPr="0038464A">
        <w:rPr>
          <w:noProof/>
        </w:rPr>
        <w:t>(201</w:t>
      </w:r>
      <w:r w:rsidR="00011194">
        <w:rPr>
          <w:noProof/>
        </w:rPr>
        <w:t>4</w:t>
      </w:r>
      <w:r w:rsidRPr="0038464A">
        <w:rPr>
          <w:noProof/>
        </w:rPr>
        <w:t>)</w:t>
      </w:r>
      <w:r w:rsidRPr="0038464A">
        <w:fldChar w:fldCharType="end"/>
      </w:r>
      <w:r w:rsidRPr="0038464A">
        <w:t xml:space="preserve"> argues that the </w:t>
      </w:r>
      <w:r w:rsidRPr="0038464A">
        <w:rPr>
          <w:i/>
          <w:iCs/>
        </w:rPr>
        <w:t xml:space="preserve">feeling </w:t>
      </w:r>
      <w:r w:rsidRPr="0038464A">
        <w:t xml:space="preserve">of </w:t>
      </w:r>
      <w:proofErr w:type="spellStart"/>
      <w:r w:rsidRPr="0038464A">
        <w:t>uncomfortability</w:t>
      </w:r>
      <w:proofErr w:type="spellEnd"/>
      <w:r w:rsidRPr="0038464A">
        <w:t xml:space="preserve"> (or fear) often becomes the </w:t>
      </w:r>
      <w:r w:rsidRPr="0038464A">
        <w:rPr>
          <w:i/>
          <w:iCs/>
        </w:rPr>
        <w:t xml:space="preserve">evidence </w:t>
      </w:r>
      <w:r w:rsidRPr="0038464A">
        <w:t xml:space="preserve">of danger, or of not-belonging-here. Building from </w:t>
      </w:r>
      <w:r>
        <w:lastRenderedPageBreak/>
        <w:t>Ahmed’s</w:t>
      </w:r>
      <w:r w:rsidRPr="0038464A">
        <w:t xml:space="preserve"> work, Leonardo and </w:t>
      </w:r>
      <w:proofErr w:type="spellStart"/>
      <w:r w:rsidRPr="0038464A">
        <w:t>Zembylas</w:t>
      </w:r>
      <w:proofErr w:type="spellEnd"/>
      <w:r w:rsidRPr="0038464A">
        <w:t xml:space="preserve"> </w:t>
      </w:r>
      <w:r w:rsidRPr="0038464A">
        <w:fldChar w:fldCharType="begin" w:fldLock="1"/>
      </w:r>
      <w:r w:rsidRPr="0038464A">
        <w:instrText>ADDIN CSL_CITATION {"citationItems":[{"id":"ITEM-1","itemData":{"author":[{"dropping-particle":"","family":"Leonardo","given":"Z.","non-dropping-particle":"","parse-names":false,"suffix":""},{"dropping-particle":"","family":"Zembylas","given":"M.","non-dropping-particle":"","parse-names":false,"suffix":""}],"container-title":"Equity &amp; Excellence in Education","id":"ITEM-1","issue":"1","issued":{"date-parts":[["2013"]]},"page":"150-165","title":"Whiteness as Technology of Affect: Implications for Educational Praxis","type":"article-journal","volume":"46"},"uris":["http://www.mendeley.com/documents/?uuid=b0a9f896-afa6-4c2f-a090-f3f9c400b053"]}],"mendeley":{"formattedCitation":"(Leonardo &amp; Zembylas, 2013)","manualFormatting":"(2013)","plainTextFormattedCitation":"(Leonardo &amp; Zembylas, 2013)","previouslyFormattedCitation":"(Leonardo &amp; Zembylas, 2013)"},"properties":{"noteIndex":0},"schema":"https://github.com/citation-style-language/schema/raw/master/csl-citation.json"}</w:instrText>
      </w:r>
      <w:r w:rsidRPr="0038464A">
        <w:fldChar w:fldCharType="separate"/>
      </w:r>
      <w:r w:rsidRPr="0038464A">
        <w:rPr>
          <w:noProof/>
        </w:rPr>
        <w:t>(2013)</w:t>
      </w:r>
      <w:r w:rsidRPr="0038464A">
        <w:fldChar w:fldCharType="end"/>
      </w:r>
      <w:r w:rsidRPr="0038464A">
        <w:t xml:space="preserve"> offer the example of what happens in the white body when a Black man is walking toward us on a poorly lit street at night. (I use “us”</w:t>
      </w:r>
      <w:r>
        <w:t xml:space="preserve"> in the previous sentence</w:t>
      </w:r>
      <w:r w:rsidRPr="0038464A">
        <w:t xml:space="preserve"> to indicate my position as a white woman complicit in white supremacy</w:t>
      </w:r>
      <w:r>
        <w:t>.</w:t>
      </w:r>
      <w:r w:rsidRPr="0038464A">
        <w:t xml:space="preserve">) Our </w:t>
      </w:r>
      <w:r>
        <w:t xml:space="preserve">(white) </w:t>
      </w:r>
      <w:r w:rsidRPr="0038464A">
        <w:t xml:space="preserve">bodies have been conditioned to feel fear in response to the presence of the Black body, and we then take that fear as </w:t>
      </w:r>
      <w:r w:rsidRPr="0038464A">
        <w:rPr>
          <w:i/>
          <w:iCs/>
        </w:rPr>
        <w:t xml:space="preserve">evidence </w:t>
      </w:r>
      <w:r w:rsidRPr="0038464A">
        <w:t xml:space="preserve">that the Black body is dangerous, </w:t>
      </w:r>
      <w:r w:rsidRPr="0038464A">
        <w:rPr>
          <w:i/>
          <w:iCs/>
        </w:rPr>
        <w:t>regardless of their behavior.</w:t>
      </w:r>
    </w:p>
    <w:p w14:paraId="04E5BB94" w14:textId="65A9DF78" w:rsidR="000B3DB6" w:rsidRPr="00F8357A" w:rsidRDefault="000B3DB6" w:rsidP="00F8357A">
      <w:pPr>
        <w:spacing w:after="0" w:line="480" w:lineRule="auto"/>
        <w:jc w:val="both"/>
      </w:pPr>
      <w:r w:rsidRPr="0038464A">
        <w:t xml:space="preserve">We know that the presence of people who are marked as disabled often produces a state of dis-ease in the nondisabled </w:t>
      </w:r>
      <w:proofErr w:type="spellStart"/>
      <w:r w:rsidRPr="0038464A">
        <w:t>bodymind</w:t>
      </w:r>
      <w:proofErr w:type="spellEnd"/>
      <w:r w:rsidRPr="0038464A">
        <w:t xml:space="preserve">. </w:t>
      </w:r>
      <w:r w:rsidRPr="0038464A">
        <w:rPr>
          <w:rStyle w:val="x193iq5w"/>
        </w:rPr>
        <w:t>We (disabled people) “are constant reminders of</w:t>
      </w:r>
      <w:r w:rsidR="00F6132E">
        <w:rPr>
          <w:rStyle w:val="x193iq5w"/>
        </w:rPr>
        <w:t xml:space="preserve"> </w:t>
      </w:r>
      <w:r w:rsidRPr="0038464A">
        <w:rPr>
          <w:rStyle w:val="x193iq5w"/>
        </w:rPr>
        <w:t>…</w:t>
      </w:r>
      <w:r w:rsidR="00F6132E">
        <w:rPr>
          <w:rStyle w:val="x193iq5w"/>
        </w:rPr>
        <w:t xml:space="preserve"> </w:t>
      </w:r>
      <w:r w:rsidRPr="0038464A">
        <w:rPr>
          <w:rStyle w:val="x193iq5w"/>
        </w:rPr>
        <w:t xml:space="preserve">the inability of science and medicine to protect everyone from illness, disability, and death” </w:t>
      </w:r>
      <w:r w:rsidRPr="0038464A">
        <w:rPr>
          <w:rStyle w:val="x193iq5w"/>
        </w:rPr>
        <w:fldChar w:fldCharType="begin" w:fldLock="1"/>
      </w:r>
      <w:r w:rsidRPr="0038464A">
        <w:rPr>
          <w:rStyle w:val="x193iq5w"/>
        </w:rPr>
        <w:instrText>ADDIN CSL_CITATION {"citationItems":[{"id":"ITEM-1","itemData":{"author":[{"dropping-particle":"","family":"Wendell","given":"S.","non-dropping-particle":"","parse-names":false,"suffix":""}],"id":"ITEM-1","issued":{"date-parts":[["1996"]]},"publisher":"Routledge","publisher-place":"New York, NY","title":"The Rejected Body: Feminist Philosophical Reflections on Disability","type":"book"},"uris":["http://www.mendeley.com/documents/?uuid=bbc73313-8a76-4f1b-aec3-d065b0ccff28"]}],"mendeley":{"formattedCitation":"(Wendell, 1996)","manualFormatting":"(Wendell, 1996, p. 63)","plainTextFormattedCitation":"(Wendell, 1996)","previouslyFormattedCitation":"(Wendell, 1996)"},"properties":{"noteIndex":0},"schema":"https://github.com/citation-style-language/schema/raw/master/csl-citation.json"}</w:instrText>
      </w:r>
      <w:r w:rsidRPr="0038464A">
        <w:rPr>
          <w:rStyle w:val="x193iq5w"/>
        </w:rPr>
        <w:fldChar w:fldCharType="separate"/>
      </w:r>
      <w:r w:rsidRPr="0038464A">
        <w:rPr>
          <w:rStyle w:val="x193iq5w"/>
          <w:noProof/>
        </w:rPr>
        <w:t>(Wendell, 1996, p. 63)</w:t>
      </w:r>
      <w:r w:rsidRPr="0038464A">
        <w:rPr>
          <w:rStyle w:val="x193iq5w"/>
        </w:rPr>
        <w:fldChar w:fldCharType="end"/>
      </w:r>
      <w:r w:rsidRPr="0038464A">
        <w:rPr>
          <w:rStyle w:val="x193iq5w"/>
        </w:rPr>
        <w:t>.</w:t>
      </w:r>
      <w:r w:rsidRPr="0038464A">
        <w:t xml:space="preserve"> When my presence—or the presence of </w:t>
      </w:r>
      <w:r>
        <w:t>Eilish</w:t>
      </w:r>
      <w:r w:rsidRPr="0038464A">
        <w:t xml:space="preserve">—is felt as discomfort, this discomfort can </w:t>
      </w:r>
      <w:r>
        <w:t xml:space="preserve">then </w:t>
      </w:r>
      <w:r w:rsidRPr="0038464A">
        <w:t xml:space="preserve">serve as </w:t>
      </w:r>
      <w:r>
        <w:t>proof</w:t>
      </w:r>
      <w:r w:rsidRPr="0038464A">
        <w:t xml:space="preserve"> for our not-belonging-there. Particularly relevant to my case here are moments when the nondisabled </w:t>
      </w:r>
      <w:proofErr w:type="spellStart"/>
      <w:r w:rsidRPr="0038464A">
        <w:t>bodymind</w:t>
      </w:r>
      <w:proofErr w:type="spellEnd"/>
      <w:r w:rsidRPr="0038464A">
        <w:t xml:space="preserve"> feels itself to be in a state of dis-ease in our presence, and then funnels that dis-ease through the narrative of the “fake service dog” to justify our exclusion, on the basis of behavior that is absolutely typical in a dynamic relationship between a human and a dog, such as trying to get a fly off your back (I know I sound like a broken record, but really, this incident made an impression), or stress-panting in a new environment, or receiving treats to indicate that good work is happening.</w:t>
      </w:r>
    </w:p>
    <w:p w14:paraId="7C59E106" w14:textId="12B9A956" w:rsidR="000B3DB6" w:rsidRPr="0038464A" w:rsidRDefault="000B3DB6" w:rsidP="00F8357A">
      <w:pPr>
        <w:pStyle w:val="Heading2"/>
        <w:spacing w:after="240"/>
      </w:pPr>
      <w:r w:rsidRPr="0038464A">
        <w:t>Some final thoughts</w:t>
      </w:r>
    </w:p>
    <w:p w14:paraId="1F1A8F3B" w14:textId="77777777" w:rsidR="000B3DB6" w:rsidRPr="0038464A" w:rsidRDefault="000B3DB6" w:rsidP="000B3DB6">
      <w:pPr>
        <w:spacing w:after="0" w:line="480" w:lineRule="auto"/>
        <w:jc w:val="both"/>
      </w:pPr>
      <w:r>
        <w:t>Above I have argued that “fake service dog” discourses serve to uphold capitalism and ableism (and thus all interlocking forms of oppression), systems I would like to see challenged, in service of building something more liberatory. But if I suggest loosening the “grip” that these narratives hold, s</w:t>
      </w:r>
      <w:r w:rsidRPr="0038464A">
        <w:t>omeone is inevitably going to ask me what I would propose instead, and someone else is going to ask but what about dogs-in-service-vests who bite. Here are some preliminary thoughts.</w:t>
      </w:r>
    </w:p>
    <w:p w14:paraId="58F57B10" w14:textId="18DDAB46" w:rsidR="000B3DB6" w:rsidRPr="0038464A" w:rsidRDefault="000B3DB6" w:rsidP="001E087F">
      <w:pPr>
        <w:spacing w:after="0" w:line="480" w:lineRule="auto"/>
      </w:pPr>
      <w:r w:rsidRPr="0038464A">
        <w:lastRenderedPageBreak/>
        <w:t xml:space="preserve">I don’t like “fake service dog” discourses for </w:t>
      </w:r>
      <w:r w:rsidR="001E087F" w:rsidRPr="0038464A">
        <w:t>all</w:t>
      </w:r>
      <w:r w:rsidRPr="0038464A">
        <w:t xml:space="preserve"> the reasons I just said: at their core, </w:t>
      </w:r>
      <w:r>
        <w:t>I see them as</w:t>
      </w:r>
      <w:r w:rsidRPr="0038464A">
        <w:t xml:space="preserve"> reifying capitalist imagery and ableist space-claiming. I also don’t like the word “fake” for all the harm it has done to people seeking support in the form of subsidies, accommodations, and care—all originally meant to </w:t>
      </w:r>
      <w:r w:rsidRPr="0038464A">
        <w:rPr>
          <w:i/>
          <w:iCs/>
        </w:rPr>
        <w:t xml:space="preserve">remediate </w:t>
      </w:r>
      <w:r w:rsidRPr="0038464A">
        <w:t xml:space="preserve">the impacts of white supremacy, ableism, patriarchy, and other forms of interlocking oppression. But I also recognize that service dogs are an </w:t>
      </w:r>
      <w:r w:rsidRPr="0038464A">
        <w:rPr>
          <w:i/>
          <w:iCs/>
        </w:rPr>
        <w:t xml:space="preserve">accommodation, </w:t>
      </w:r>
      <w:r w:rsidRPr="0038464A">
        <w:t>and accommodations are fundamentally about giving more access to ableist space</w:t>
      </w:r>
      <w:r w:rsidR="001E087F">
        <w:t>;</w:t>
      </w:r>
      <w:r w:rsidRPr="0038464A">
        <w:t xml:space="preserve"> they are </w:t>
      </w:r>
      <w:r>
        <w:t>incremental changes that we can make while we also try to change the system</w:t>
      </w:r>
      <w:r w:rsidRPr="0038464A">
        <w:t>.</w:t>
      </w:r>
    </w:p>
    <w:p w14:paraId="5C7EEA3B" w14:textId="2ACBC0B8" w:rsidR="000B3DB6" w:rsidRPr="0038464A" w:rsidRDefault="000B3DB6" w:rsidP="001E087F">
      <w:pPr>
        <w:spacing w:after="0" w:line="480" w:lineRule="auto"/>
      </w:pPr>
      <w:r>
        <w:t>What, then, would changing the system entail, in my view? One early step would be to shift</w:t>
      </w:r>
      <w:r w:rsidRPr="0038464A">
        <w:t xml:space="preserve"> the discourse from “fake-spotting” and “compliance” toward </w:t>
      </w:r>
      <w:r w:rsidRPr="0038464A">
        <w:rPr>
          <w:i/>
          <w:iCs/>
        </w:rPr>
        <w:t xml:space="preserve">welfare, interdependence, </w:t>
      </w:r>
      <w:r w:rsidRPr="0038464A">
        <w:t xml:space="preserve">and </w:t>
      </w:r>
      <w:r w:rsidRPr="0038464A">
        <w:rPr>
          <w:i/>
          <w:iCs/>
        </w:rPr>
        <w:t xml:space="preserve">collective care, </w:t>
      </w:r>
      <w:r w:rsidRPr="0038464A">
        <w:t xml:space="preserve">all values of the disability movements I have come to love </w:t>
      </w:r>
      <w:r w:rsidRPr="0038464A">
        <w:fldChar w:fldCharType="begin" w:fldLock="1"/>
      </w:r>
      <w:r>
        <w:instrText>ADDIN CSL_CITATION {"citationItems":[{"id":"ITEM-1","itemData":{"author":[{"dropping-particle":"","family":"Lakshmi Piepzna-Samarasinha","given":"L.","non-dropping-particle":"","parse-names":false,"suffix":""}],"id":"ITEM-1","issued":{"date-parts":[["2018"]]},"publisher":"Arsenal Pulp Press","publisher-place":"Vancouver, BC","title":"Care Work: Dreaming Disability Justice","type":"book"},"uris":["http://www.mendeley.com/documents/?uuid=1161d559-eaaa-42a8-ba9f-dfaabd146246"]}],"mendeley":{"formattedCitation":"(Lakshmi Piepzna-Samarasinha, 2018)","plainTextFormattedCitation":"(Lakshmi Piepzna-Samarasinha, 2018)","previouslyFormattedCitation":"(Lakshmi Piepzna-Samarasinha, 2018)"},"properties":{"noteIndex":0},"schema":"https://github.com/citation-style-language/schema/raw/master/csl-citation.json"}</w:instrText>
      </w:r>
      <w:r w:rsidRPr="0038464A">
        <w:fldChar w:fldCharType="separate"/>
      </w:r>
      <w:r w:rsidRPr="0038464A">
        <w:rPr>
          <w:noProof/>
        </w:rPr>
        <w:t>(Lakshmi Piepzna-Samarasinha, 2018)</w:t>
      </w:r>
      <w:r w:rsidRPr="0038464A">
        <w:fldChar w:fldCharType="end"/>
      </w:r>
      <w:r w:rsidRPr="0038464A">
        <w:t xml:space="preserve">. </w:t>
      </w:r>
      <w:r>
        <w:t>In a</w:t>
      </w:r>
      <w:r w:rsidRPr="0038464A">
        <w:t xml:space="preserve"> world where these are primary lenses—where we understand our primary responsibility as taking care of one another—</w:t>
      </w:r>
      <w:r>
        <w:t xml:space="preserve">we </w:t>
      </w:r>
      <w:r w:rsidRPr="0038464A">
        <w:t xml:space="preserve">would </w:t>
      </w:r>
      <w:r>
        <w:t>all have to acknowledge</w:t>
      </w:r>
      <w:r w:rsidRPr="0038464A">
        <w:t xml:space="preserve"> that public space is </w:t>
      </w:r>
      <w:r w:rsidRPr="0038464A">
        <w:rPr>
          <w:i/>
          <w:iCs/>
        </w:rPr>
        <w:t xml:space="preserve">shared space. </w:t>
      </w:r>
      <w:r w:rsidRPr="0038464A">
        <w:t xml:space="preserve">That </w:t>
      </w:r>
      <w:r>
        <w:t xml:space="preserve">would </w:t>
      </w:r>
      <w:r w:rsidRPr="0038464A">
        <w:t>mean responsibility for me, as a service dog handler, to care about the safety and well</w:t>
      </w:r>
      <w:r w:rsidR="00F51A75">
        <w:t>-</w:t>
      </w:r>
      <w:r w:rsidRPr="0038464A">
        <w:t xml:space="preserve">being of the people and dogs that </w:t>
      </w:r>
      <w:r>
        <w:t>Eilish</w:t>
      </w:r>
      <w:r w:rsidRPr="0038464A">
        <w:t xml:space="preserve"> and I are sharing space with. I do my best to work with </w:t>
      </w:r>
      <w:r>
        <w:t>Eilish</w:t>
      </w:r>
      <w:r w:rsidRPr="0038464A">
        <w:t xml:space="preserve"> so that people who are afraid of dogs can feel secure that </w:t>
      </w:r>
      <w:r>
        <w:t>she</w:t>
      </w:r>
      <w:r w:rsidRPr="0038464A">
        <w:t xml:space="preserve"> will not approach them without permission; that </w:t>
      </w:r>
      <w:r>
        <w:t>Eilish</w:t>
      </w:r>
      <w:r w:rsidRPr="0038464A">
        <w:t xml:space="preserve"> is not a bite risk to unsuspecting passersby; and that people with noise sensitivities can rely on us to manage how loud we are. Taking care of one another also gives me responsibility (with gratitude) for </w:t>
      </w:r>
      <w:r>
        <w:t>Eilish</w:t>
      </w:r>
      <w:r w:rsidRPr="0038464A">
        <w:t>’s well</w:t>
      </w:r>
      <w:r w:rsidR="00F51A75">
        <w:t>-</w:t>
      </w:r>
      <w:r w:rsidRPr="0038464A">
        <w:t xml:space="preserve">being, scaffolding public access in a way that minimizes stress for her and cultivating conditions where she feels connected to me in our teamwork. </w:t>
      </w:r>
    </w:p>
    <w:p w14:paraId="0BECB5F9" w14:textId="7E80E233" w:rsidR="000B3DB6" w:rsidRPr="0038464A" w:rsidRDefault="000B3DB6" w:rsidP="00F51A75">
      <w:pPr>
        <w:spacing w:after="0" w:line="480" w:lineRule="auto"/>
      </w:pPr>
      <w:r w:rsidRPr="0038464A">
        <w:t xml:space="preserve">But a model of public access that centers care also makes the people </w:t>
      </w:r>
      <w:r>
        <w:t>that we share</w:t>
      </w:r>
      <w:r w:rsidRPr="0038464A">
        <w:t xml:space="preserve"> space with responsible for </w:t>
      </w:r>
      <w:r w:rsidRPr="0038464A">
        <w:rPr>
          <w:i/>
          <w:iCs/>
        </w:rPr>
        <w:t>caring about the safety and well</w:t>
      </w:r>
      <w:r w:rsidR="00F51A75">
        <w:rPr>
          <w:i/>
          <w:iCs/>
        </w:rPr>
        <w:t>-</w:t>
      </w:r>
      <w:r w:rsidRPr="0038464A">
        <w:rPr>
          <w:i/>
          <w:iCs/>
        </w:rPr>
        <w:t xml:space="preserve">being of </w:t>
      </w:r>
      <w:r>
        <w:rPr>
          <w:i/>
          <w:iCs/>
        </w:rPr>
        <w:t>Eilish</w:t>
      </w:r>
      <w:r w:rsidRPr="0038464A">
        <w:rPr>
          <w:i/>
          <w:iCs/>
        </w:rPr>
        <w:t xml:space="preserve"> and </w:t>
      </w:r>
      <w:r w:rsidR="00D23272">
        <w:rPr>
          <w:i/>
          <w:iCs/>
        </w:rPr>
        <w:t>me</w:t>
      </w:r>
      <w:r w:rsidRPr="0038464A">
        <w:rPr>
          <w:i/>
          <w:iCs/>
        </w:rPr>
        <w:t xml:space="preserve">, </w:t>
      </w:r>
      <w:r w:rsidRPr="0038464A">
        <w:t xml:space="preserve">in a way </w:t>
      </w:r>
      <w:r w:rsidRPr="0038464A">
        <w:lastRenderedPageBreak/>
        <w:t xml:space="preserve">that acknowledges the reality that ableism is spatially mediated. This care is partially reflected in adhering to often-cited guidelines about what to do when you see a service dog in public, which is to ignore them as much as possible, and taking some responsibility for </w:t>
      </w:r>
      <w:r w:rsidR="00F51A75" w:rsidRPr="0038464A">
        <w:t>what</w:t>
      </w:r>
      <w:r w:rsidRPr="0038464A">
        <w:t xml:space="preserve"> unfolds interactionally when you don’t. But it is also reflected in divesting from fake service dog </w:t>
      </w:r>
      <w:r w:rsidR="00F51A75" w:rsidRPr="0038464A">
        <w:t>discourses and</w:t>
      </w:r>
      <w:r w:rsidRPr="0038464A">
        <w:t xml:space="preserve"> adjusting our collective expectation that every service dog look and act like the “ideal worker” image that has been popularized. It does</w:t>
      </w:r>
      <w:r w:rsidR="00F51A75">
        <w:t xml:space="preserve"> not</w:t>
      </w:r>
      <w:r w:rsidRPr="0038464A">
        <w:t xml:space="preserve"> make sense to me why, if it</w:t>
      </w:r>
      <w:r w:rsidR="00F51A75">
        <w:t xml:space="preserve"> is</w:t>
      </w:r>
      <w:r w:rsidRPr="0038464A">
        <w:t xml:space="preserve"> appropriate for the service dog</w:t>
      </w:r>
      <w:r>
        <w:t>/</w:t>
      </w:r>
      <w:r w:rsidRPr="0038464A">
        <w:t xml:space="preserve">handler team </w:t>
      </w:r>
      <w:r w:rsidR="003E08E6">
        <w:t>and</w:t>
      </w:r>
      <w:r w:rsidR="003E08E6" w:rsidRPr="0038464A">
        <w:t xml:space="preserve"> </w:t>
      </w:r>
      <w:r w:rsidRPr="0038464A">
        <w:t>their work together, a service dog should</w:t>
      </w:r>
      <w:r w:rsidR="00F51A75">
        <w:t xml:space="preserve"> not</w:t>
      </w:r>
      <w:r w:rsidRPr="0038464A">
        <w:t xml:space="preserve"> be able to be carried, should</w:t>
      </w:r>
      <w:r w:rsidR="00F51A75">
        <w:t xml:space="preserve"> not</w:t>
      </w:r>
      <w:r w:rsidRPr="0038464A">
        <w:t xml:space="preserve"> sniff the air as people pass, should</w:t>
      </w:r>
      <w:r w:rsidR="00F51A75">
        <w:t xml:space="preserve"> not</w:t>
      </w:r>
      <w:r w:rsidRPr="0038464A">
        <w:t xml:space="preserve"> be able to sit rather than settle or stand rather than sit, should</w:t>
      </w:r>
      <w:r w:rsidR="00F51A75">
        <w:t xml:space="preserve"> not</w:t>
      </w:r>
      <w:r w:rsidRPr="0038464A">
        <w:t xml:space="preserve"> be given permission to say hi to a person they know. I want service dog</w:t>
      </w:r>
      <w:r>
        <w:t>/</w:t>
      </w:r>
      <w:r w:rsidRPr="0038464A">
        <w:t>handler teams to be free to be learners, to be able to make “mistakes,” and to continue developing as a team over time, without fear of exclusion or punishment. I want service dogs’ welfare to be a top priority</w:t>
      </w:r>
      <w:r>
        <w:t>;</w:t>
      </w:r>
      <w:r w:rsidRPr="0038464A">
        <w:t xml:space="preserve"> I want them to </w:t>
      </w:r>
      <w:r w:rsidRPr="0038464A">
        <w:rPr>
          <w:i/>
          <w:iCs/>
        </w:rPr>
        <w:t xml:space="preserve">enjoy </w:t>
      </w:r>
      <w:r w:rsidRPr="0038464A">
        <w:t xml:space="preserve">their work, for that work to center their agency as much as possible, for work to feel consistently rewarding for them—for them to be </w:t>
      </w:r>
      <w:r w:rsidRPr="0038464A">
        <w:rPr>
          <w:i/>
          <w:iCs/>
        </w:rPr>
        <w:t xml:space="preserve">dogs, </w:t>
      </w:r>
      <w:r w:rsidRPr="0038464A">
        <w:t>in a particular kind of partnership with humans.</w:t>
      </w:r>
    </w:p>
    <w:p w14:paraId="130DD173" w14:textId="19AD045C" w:rsidR="000B3DB6" w:rsidRPr="0038464A" w:rsidRDefault="000B3DB6" w:rsidP="00F51A75">
      <w:pPr>
        <w:spacing w:after="0" w:line="480" w:lineRule="auto"/>
      </w:pPr>
      <w:r w:rsidRPr="0038464A">
        <w:t xml:space="preserve">There is much more to say about making this vision pragmatic, including how we hold predatory organizations accountable, how we collectively give trainers the freedom to dream possible futures that center care in their work with their clients without threatening their capacity to continue working, and how we open up space so that partnering with a service dog becomes accessible beyond those who are wealthy or can wait years for an organization to match them. But first we </w:t>
      </w:r>
      <w:r w:rsidR="00F51A75" w:rsidRPr="0038464A">
        <w:t>must</w:t>
      </w:r>
      <w:r w:rsidRPr="0038464A">
        <w:t xml:space="preserve"> agree that a different future is desirable, and to </w:t>
      </w:r>
      <w:proofErr w:type="gramStart"/>
      <w:r w:rsidRPr="0038464A">
        <w:t>open up</w:t>
      </w:r>
      <w:proofErr w:type="gramEnd"/>
      <w:r w:rsidRPr="0038464A">
        <w:t xml:space="preserve"> the space to dream about what that could be. I am eager to be in conversation about this.</w:t>
      </w:r>
    </w:p>
    <w:p w14:paraId="78EABE4E" w14:textId="77777777" w:rsidR="00B927CD" w:rsidRDefault="00B927CD" w:rsidP="00352AC5">
      <w:pPr>
        <w:spacing w:after="0" w:line="480" w:lineRule="auto"/>
        <w:ind w:firstLine="0"/>
        <w:jc w:val="both"/>
        <w:rPr>
          <w:b/>
          <w:bCs/>
        </w:rPr>
      </w:pPr>
    </w:p>
    <w:p w14:paraId="3BA1DF86" w14:textId="77777777" w:rsidR="00B927CD" w:rsidRDefault="00B927CD" w:rsidP="000B3DB6">
      <w:pPr>
        <w:spacing w:after="0" w:line="480" w:lineRule="auto"/>
        <w:jc w:val="both"/>
        <w:rPr>
          <w:b/>
          <w:bCs/>
        </w:rPr>
      </w:pPr>
    </w:p>
    <w:p w14:paraId="5B2F0657" w14:textId="7734B21C" w:rsidR="000B3DB6" w:rsidRPr="0038464A" w:rsidRDefault="000B3DB6" w:rsidP="00B927CD">
      <w:pPr>
        <w:spacing w:after="0" w:line="480" w:lineRule="auto"/>
        <w:ind w:firstLine="0"/>
        <w:jc w:val="center"/>
        <w:rPr>
          <w:b/>
          <w:bCs/>
        </w:rPr>
      </w:pPr>
      <w:r w:rsidRPr="0038464A">
        <w:rPr>
          <w:b/>
          <w:bCs/>
        </w:rPr>
        <w:lastRenderedPageBreak/>
        <w:t>References</w:t>
      </w:r>
    </w:p>
    <w:p w14:paraId="36130BAD" w14:textId="77777777" w:rsidR="000B3DB6" w:rsidRPr="00CB7A43" w:rsidRDefault="000B3DB6" w:rsidP="000B3DB6">
      <w:pPr>
        <w:autoSpaceDE w:val="0"/>
        <w:autoSpaceDN w:val="0"/>
        <w:adjustRightInd w:val="0"/>
        <w:spacing w:after="0" w:line="480" w:lineRule="auto"/>
        <w:ind w:left="480" w:hanging="480"/>
        <w:rPr>
          <w:noProof/>
        </w:rPr>
      </w:pPr>
      <w:r w:rsidRPr="0038464A">
        <w:fldChar w:fldCharType="begin" w:fldLock="1"/>
      </w:r>
      <w:r w:rsidRPr="0038464A">
        <w:instrText xml:space="preserve">ADDIN Mendeley Bibliography CSL_BIBLIOGRAPHY </w:instrText>
      </w:r>
      <w:r w:rsidRPr="0038464A">
        <w:fldChar w:fldCharType="separate"/>
      </w:r>
      <w:r w:rsidRPr="00CB7A43">
        <w:rPr>
          <w:noProof/>
        </w:rPr>
        <w:t xml:space="preserve">Ahmed, S. (2007). A phenomenology of whiteness. </w:t>
      </w:r>
      <w:r w:rsidRPr="00CB7A43">
        <w:rPr>
          <w:i/>
          <w:iCs/>
          <w:noProof/>
        </w:rPr>
        <w:t>Feminist Theory</w:t>
      </w:r>
      <w:r w:rsidRPr="00CB7A43">
        <w:rPr>
          <w:noProof/>
        </w:rPr>
        <w:t xml:space="preserve">, </w:t>
      </w:r>
      <w:r w:rsidRPr="00CB7A43">
        <w:rPr>
          <w:i/>
          <w:iCs/>
          <w:noProof/>
        </w:rPr>
        <w:t>8</w:t>
      </w:r>
      <w:r w:rsidRPr="00CB7A43">
        <w:rPr>
          <w:noProof/>
        </w:rPr>
        <w:t>(2), 149–168.</w:t>
      </w:r>
    </w:p>
    <w:p w14:paraId="13B3BE0C" w14:textId="184D13B1" w:rsidR="000B3DB6" w:rsidRPr="00CB7A43" w:rsidRDefault="000B3DB6" w:rsidP="000B3DB6">
      <w:pPr>
        <w:autoSpaceDE w:val="0"/>
        <w:autoSpaceDN w:val="0"/>
        <w:adjustRightInd w:val="0"/>
        <w:spacing w:after="0" w:line="480" w:lineRule="auto"/>
        <w:ind w:left="480" w:hanging="480"/>
        <w:rPr>
          <w:noProof/>
        </w:rPr>
      </w:pPr>
      <w:r w:rsidRPr="00CB7A43">
        <w:rPr>
          <w:noProof/>
        </w:rPr>
        <w:t>Ahmed, S. (201</w:t>
      </w:r>
      <w:r w:rsidR="00011194">
        <w:rPr>
          <w:noProof/>
        </w:rPr>
        <w:t>4</w:t>
      </w:r>
      <w:r w:rsidRPr="00CB7A43">
        <w:rPr>
          <w:noProof/>
        </w:rPr>
        <w:t xml:space="preserve">). </w:t>
      </w:r>
      <w:r w:rsidRPr="00CB7A43">
        <w:rPr>
          <w:i/>
          <w:iCs/>
          <w:noProof/>
        </w:rPr>
        <w:t xml:space="preserve">The </w:t>
      </w:r>
      <w:r w:rsidR="00011194">
        <w:rPr>
          <w:i/>
          <w:iCs/>
          <w:noProof/>
        </w:rPr>
        <w:t>c</w:t>
      </w:r>
      <w:r w:rsidRPr="00CB7A43">
        <w:rPr>
          <w:i/>
          <w:iCs/>
          <w:noProof/>
        </w:rPr>
        <w:t xml:space="preserve">ultural </w:t>
      </w:r>
      <w:r w:rsidR="00011194">
        <w:rPr>
          <w:i/>
          <w:iCs/>
          <w:noProof/>
        </w:rPr>
        <w:t>p</w:t>
      </w:r>
      <w:r w:rsidRPr="00CB7A43">
        <w:rPr>
          <w:i/>
          <w:iCs/>
          <w:noProof/>
        </w:rPr>
        <w:t xml:space="preserve">olitics of </w:t>
      </w:r>
      <w:r w:rsidR="00011194">
        <w:rPr>
          <w:i/>
          <w:iCs/>
          <w:noProof/>
        </w:rPr>
        <w:t>e</w:t>
      </w:r>
      <w:r w:rsidRPr="00CB7A43">
        <w:rPr>
          <w:i/>
          <w:iCs/>
          <w:noProof/>
        </w:rPr>
        <w:t>motion</w:t>
      </w:r>
      <w:r w:rsidRPr="00CB7A43">
        <w:rPr>
          <w:noProof/>
        </w:rPr>
        <w:t xml:space="preserve"> (</w:t>
      </w:r>
      <w:r w:rsidR="00011194">
        <w:rPr>
          <w:noProof/>
        </w:rPr>
        <w:t>2</w:t>
      </w:r>
      <w:r w:rsidR="00011194" w:rsidRPr="00011194">
        <w:rPr>
          <w:noProof/>
          <w:vertAlign w:val="superscript"/>
        </w:rPr>
        <w:t>nd</w:t>
      </w:r>
      <w:r w:rsidR="00011194">
        <w:rPr>
          <w:noProof/>
        </w:rPr>
        <w:t xml:space="preserve"> ed.</w:t>
      </w:r>
      <w:r w:rsidRPr="00CB7A43">
        <w:rPr>
          <w:noProof/>
        </w:rPr>
        <w:t>). Routledge.</w:t>
      </w:r>
    </w:p>
    <w:p w14:paraId="718E8FCC" w14:textId="0890D9A2" w:rsidR="000B3DB6" w:rsidRPr="00CB7A43" w:rsidRDefault="000B3DB6" w:rsidP="000B3DB6">
      <w:pPr>
        <w:autoSpaceDE w:val="0"/>
        <w:autoSpaceDN w:val="0"/>
        <w:adjustRightInd w:val="0"/>
        <w:spacing w:after="0" w:line="480" w:lineRule="auto"/>
        <w:ind w:left="480" w:hanging="480"/>
        <w:rPr>
          <w:noProof/>
        </w:rPr>
      </w:pPr>
      <w:r w:rsidRPr="00CB7A43">
        <w:rPr>
          <w:noProof/>
        </w:rPr>
        <w:t xml:space="preserve">Assistance Dogs International. (n.d.). About Us. </w:t>
      </w:r>
      <w:hyperlink r:id="rId9" w:history="1">
        <w:r w:rsidRPr="000B7E0B">
          <w:rPr>
            <w:rStyle w:val="Hyperlink"/>
            <w:noProof/>
          </w:rPr>
          <w:t>https://assistancedogsinternational.org/about/who-we-are/</w:t>
        </w:r>
      </w:hyperlink>
    </w:p>
    <w:p w14:paraId="052F8338" w14:textId="6883E851" w:rsidR="000B3DB6" w:rsidRPr="00CB7A43" w:rsidRDefault="000B3DB6" w:rsidP="000B3DB6">
      <w:pPr>
        <w:autoSpaceDE w:val="0"/>
        <w:autoSpaceDN w:val="0"/>
        <w:adjustRightInd w:val="0"/>
        <w:spacing w:after="0" w:line="480" w:lineRule="auto"/>
        <w:ind w:left="480" w:hanging="480"/>
        <w:rPr>
          <w:noProof/>
        </w:rPr>
      </w:pPr>
      <w:r w:rsidRPr="00CB7A43">
        <w:rPr>
          <w:noProof/>
        </w:rPr>
        <w:t xml:space="preserve">Cabral, R. (2022). What is a </w:t>
      </w:r>
      <w:r w:rsidR="005F2C60">
        <w:rPr>
          <w:noProof/>
        </w:rPr>
        <w:t>s</w:t>
      </w:r>
      <w:r w:rsidRPr="00CB7A43">
        <w:rPr>
          <w:noProof/>
        </w:rPr>
        <w:t xml:space="preserve">ervice </w:t>
      </w:r>
      <w:r w:rsidR="005F2C60">
        <w:rPr>
          <w:noProof/>
        </w:rPr>
        <w:t>d</w:t>
      </w:r>
      <w:r w:rsidRPr="00CB7A43">
        <w:rPr>
          <w:noProof/>
        </w:rPr>
        <w:t xml:space="preserve">og? - Real or </w:t>
      </w:r>
      <w:r w:rsidR="005F2C60">
        <w:rPr>
          <w:noProof/>
        </w:rPr>
        <w:t>f</w:t>
      </w:r>
      <w:r w:rsidRPr="00CB7A43">
        <w:rPr>
          <w:noProof/>
        </w:rPr>
        <w:t xml:space="preserve">ake and </w:t>
      </w:r>
      <w:r w:rsidR="005F2C60">
        <w:rPr>
          <w:noProof/>
        </w:rPr>
        <w:t>w</w:t>
      </w:r>
      <w:r w:rsidRPr="00CB7A43">
        <w:rPr>
          <w:noProof/>
        </w:rPr>
        <w:t xml:space="preserve">hat’s the </w:t>
      </w:r>
      <w:r w:rsidR="005F2C60">
        <w:rPr>
          <w:noProof/>
        </w:rPr>
        <w:t>d</w:t>
      </w:r>
      <w:r w:rsidRPr="00CB7A43">
        <w:rPr>
          <w:noProof/>
        </w:rPr>
        <w:t>ifference - Episode 105.</w:t>
      </w:r>
      <w:r>
        <w:rPr>
          <w:noProof/>
        </w:rPr>
        <w:t xml:space="preserve"> [</w:t>
      </w:r>
      <w:r w:rsidR="005F2C60">
        <w:rPr>
          <w:noProof/>
        </w:rPr>
        <w:t xml:space="preserve">Audio </w:t>
      </w:r>
      <w:r>
        <w:rPr>
          <w:noProof/>
        </w:rPr>
        <w:t>podcast</w:t>
      </w:r>
      <w:r w:rsidR="005F2C60">
        <w:rPr>
          <w:noProof/>
        </w:rPr>
        <w:t xml:space="preserve"> episode</w:t>
      </w:r>
      <w:r>
        <w:rPr>
          <w:noProof/>
        </w:rPr>
        <w:t>]</w:t>
      </w:r>
      <w:r w:rsidR="005F2C60">
        <w:rPr>
          <w:noProof/>
        </w:rPr>
        <w:t xml:space="preserve">. In </w:t>
      </w:r>
      <w:r w:rsidR="005F2C60" w:rsidRPr="005F2C60">
        <w:rPr>
          <w:i/>
          <w:iCs/>
          <w:noProof/>
        </w:rPr>
        <w:t xml:space="preserve">Canine Conversations </w:t>
      </w:r>
      <w:r w:rsidR="005F2C60">
        <w:rPr>
          <w:i/>
          <w:iCs/>
          <w:noProof/>
        </w:rPr>
        <w:t xml:space="preserve">- </w:t>
      </w:r>
      <w:r w:rsidR="005F2C60" w:rsidRPr="005F2C60">
        <w:rPr>
          <w:i/>
          <w:iCs/>
          <w:noProof/>
        </w:rPr>
        <w:t xml:space="preserve">Dog Training Podcast. </w:t>
      </w:r>
    </w:p>
    <w:p w14:paraId="0AC9A36F" w14:textId="4382C9BD" w:rsidR="000B3DB6" w:rsidRPr="00CB7A43" w:rsidRDefault="000B3DB6" w:rsidP="000B3DB6">
      <w:pPr>
        <w:autoSpaceDE w:val="0"/>
        <w:autoSpaceDN w:val="0"/>
        <w:adjustRightInd w:val="0"/>
        <w:spacing w:after="0" w:line="480" w:lineRule="auto"/>
        <w:ind w:left="480" w:hanging="480"/>
        <w:rPr>
          <w:noProof/>
        </w:rPr>
      </w:pPr>
      <w:r w:rsidRPr="00CB7A43">
        <w:rPr>
          <w:noProof/>
        </w:rPr>
        <w:t xml:space="preserve">Connor, D. J., Ferri, B. A., &amp; Annamma, S. A. (2016). </w:t>
      </w:r>
      <w:r w:rsidRPr="00CB7A43">
        <w:rPr>
          <w:i/>
          <w:iCs/>
          <w:noProof/>
        </w:rPr>
        <w:t xml:space="preserve">DisCrit: Disability </w:t>
      </w:r>
      <w:r w:rsidR="000E1A07">
        <w:rPr>
          <w:i/>
          <w:iCs/>
          <w:noProof/>
        </w:rPr>
        <w:t>s</w:t>
      </w:r>
      <w:r w:rsidRPr="00CB7A43">
        <w:rPr>
          <w:i/>
          <w:iCs/>
          <w:noProof/>
        </w:rPr>
        <w:t xml:space="preserve">tudies and </w:t>
      </w:r>
      <w:r w:rsidR="000E1A07">
        <w:rPr>
          <w:i/>
          <w:iCs/>
          <w:noProof/>
        </w:rPr>
        <w:t>c</w:t>
      </w:r>
      <w:r w:rsidRPr="00CB7A43">
        <w:rPr>
          <w:i/>
          <w:iCs/>
          <w:noProof/>
        </w:rPr>
        <w:t xml:space="preserve">ritical </w:t>
      </w:r>
      <w:r w:rsidR="000E1A07">
        <w:rPr>
          <w:i/>
          <w:iCs/>
          <w:noProof/>
        </w:rPr>
        <w:t>r</w:t>
      </w:r>
      <w:r w:rsidRPr="00CB7A43">
        <w:rPr>
          <w:i/>
          <w:iCs/>
          <w:noProof/>
        </w:rPr>
        <w:t xml:space="preserve">ace </w:t>
      </w:r>
      <w:r w:rsidR="000E1A07">
        <w:rPr>
          <w:i/>
          <w:iCs/>
          <w:noProof/>
        </w:rPr>
        <w:t>t</w:t>
      </w:r>
      <w:r w:rsidRPr="00CB7A43">
        <w:rPr>
          <w:i/>
          <w:iCs/>
          <w:noProof/>
        </w:rPr>
        <w:t xml:space="preserve">heory in </w:t>
      </w:r>
      <w:r w:rsidR="000E1A07">
        <w:rPr>
          <w:i/>
          <w:iCs/>
          <w:noProof/>
        </w:rPr>
        <w:t>e</w:t>
      </w:r>
      <w:r w:rsidRPr="00CB7A43">
        <w:rPr>
          <w:i/>
          <w:iCs/>
          <w:noProof/>
        </w:rPr>
        <w:t>ducation</w:t>
      </w:r>
      <w:r w:rsidRPr="00CB7A43">
        <w:rPr>
          <w:noProof/>
        </w:rPr>
        <w:t>. Teachers College Press.</w:t>
      </w:r>
    </w:p>
    <w:p w14:paraId="748F939E" w14:textId="01F46BF0" w:rsidR="000B3DB6" w:rsidRPr="00CB7A43" w:rsidRDefault="000B3DB6" w:rsidP="000B3DB6">
      <w:pPr>
        <w:autoSpaceDE w:val="0"/>
        <w:autoSpaceDN w:val="0"/>
        <w:adjustRightInd w:val="0"/>
        <w:spacing w:after="0" w:line="480" w:lineRule="auto"/>
        <w:ind w:left="480" w:hanging="480"/>
        <w:rPr>
          <w:noProof/>
        </w:rPr>
      </w:pPr>
      <w:r w:rsidRPr="00CB7A43">
        <w:rPr>
          <w:noProof/>
        </w:rPr>
        <w:t xml:space="preserve">Davis, L. J. (2014). </w:t>
      </w:r>
      <w:r w:rsidRPr="00CB7A43">
        <w:rPr>
          <w:i/>
          <w:iCs/>
          <w:noProof/>
        </w:rPr>
        <w:t xml:space="preserve">The </w:t>
      </w:r>
      <w:r w:rsidR="003B4BC3">
        <w:rPr>
          <w:i/>
          <w:iCs/>
          <w:noProof/>
        </w:rPr>
        <w:t>e</w:t>
      </w:r>
      <w:r w:rsidRPr="00CB7A43">
        <w:rPr>
          <w:i/>
          <w:iCs/>
          <w:noProof/>
        </w:rPr>
        <w:t xml:space="preserve">nd of </w:t>
      </w:r>
      <w:r w:rsidR="003B4BC3">
        <w:rPr>
          <w:i/>
          <w:iCs/>
          <w:noProof/>
        </w:rPr>
        <w:t>n</w:t>
      </w:r>
      <w:r w:rsidRPr="00CB7A43">
        <w:rPr>
          <w:i/>
          <w:iCs/>
          <w:noProof/>
        </w:rPr>
        <w:t xml:space="preserve">ormal: Identity in a </w:t>
      </w:r>
      <w:r w:rsidR="003B4BC3">
        <w:rPr>
          <w:i/>
          <w:iCs/>
          <w:noProof/>
        </w:rPr>
        <w:t>b</w:t>
      </w:r>
      <w:r w:rsidRPr="00CB7A43">
        <w:rPr>
          <w:i/>
          <w:iCs/>
          <w:noProof/>
        </w:rPr>
        <w:t xml:space="preserve">iocultural </w:t>
      </w:r>
      <w:r w:rsidR="003B4BC3">
        <w:rPr>
          <w:i/>
          <w:iCs/>
          <w:noProof/>
        </w:rPr>
        <w:t>e</w:t>
      </w:r>
      <w:r w:rsidRPr="00CB7A43">
        <w:rPr>
          <w:i/>
          <w:iCs/>
          <w:noProof/>
        </w:rPr>
        <w:t>ra</w:t>
      </w:r>
      <w:r w:rsidRPr="00CB7A43">
        <w:rPr>
          <w:noProof/>
        </w:rPr>
        <w:t>. University of Michigan Press.</w:t>
      </w:r>
    </w:p>
    <w:p w14:paraId="431EFA60" w14:textId="672693E4" w:rsidR="000B3DB6" w:rsidRPr="001E105F" w:rsidRDefault="000B3DB6" w:rsidP="000B3DB6">
      <w:pPr>
        <w:autoSpaceDE w:val="0"/>
        <w:autoSpaceDN w:val="0"/>
        <w:adjustRightInd w:val="0"/>
        <w:spacing w:after="0" w:line="480" w:lineRule="auto"/>
        <w:ind w:left="480" w:hanging="480"/>
        <w:rPr>
          <w:noProof/>
        </w:rPr>
      </w:pPr>
      <w:r>
        <w:rPr>
          <w:noProof/>
        </w:rPr>
        <w:t xml:space="preserve">Ellis, C., Adams, T. E., &amp; Bochner, A. P. (2011). Autoethnography: An </w:t>
      </w:r>
      <w:r w:rsidR="00C45A44">
        <w:rPr>
          <w:noProof/>
        </w:rPr>
        <w:t>o</w:t>
      </w:r>
      <w:r>
        <w:rPr>
          <w:noProof/>
        </w:rPr>
        <w:t xml:space="preserve">verview. </w:t>
      </w:r>
      <w:r>
        <w:rPr>
          <w:i/>
          <w:iCs/>
          <w:noProof/>
        </w:rPr>
        <w:t>Historical Social Research, 36</w:t>
      </w:r>
      <w:r>
        <w:rPr>
          <w:noProof/>
        </w:rPr>
        <w:t>(4), 273-290.</w:t>
      </w:r>
    </w:p>
    <w:p w14:paraId="167816F6" w14:textId="1D38730D" w:rsidR="000B3DB6" w:rsidRPr="00CB7A43" w:rsidRDefault="000B3DB6" w:rsidP="000B3DB6">
      <w:pPr>
        <w:autoSpaceDE w:val="0"/>
        <w:autoSpaceDN w:val="0"/>
        <w:adjustRightInd w:val="0"/>
        <w:spacing w:after="0" w:line="480" w:lineRule="auto"/>
        <w:ind w:left="480" w:hanging="480"/>
        <w:rPr>
          <w:noProof/>
        </w:rPr>
      </w:pPr>
      <w:r w:rsidRPr="00CB7A43">
        <w:rPr>
          <w:noProof/>
        </w:rPr>
        <w:t xml:space="preserve">Harris, C. I. (1993). Whiteness as </w:t>
      </w:r>
      <w:r w:rsidR="00C45A44">
        <w:rPr>
          <w:noProof/>
        </w:rPr>
        <w:t>p</w:t>
      </w:r>
      <w:r w:rsidRPr="00CB7A43">
        <w:rPr>
          <w:noProof/>
        </w:rPr>
        <w:t xml:space="preserve">roperty. </w:t>
      </w:r>
      <w:r w:rsidRPr="00CB7A43">
        <w:rPr>
          <w:i/>
          <w:iCs/>
          <w:noProof/>
        </w:rPr>
        <w:t>Harvard Law Review</w:t>
      </w:r>
      <w:r w:rsidRPr="00CB7A43">
        <w:rPr>
          <w:noProof/>
        </w:rPr>
        <w:t xml:space="preserve">, </w:t>
      </w:r>
      <w:r w:rsidRPr="00CB7A43">
        <w:rPr>
          <w:i/>
          <w:iCs/>
          <w:noProof/>
        </w:rPr>
        <w:t>106</w:t>
      </w:r>
      <w:r w:rsidRPr="00CB7A43">
        <w:rPr>
          <w:noProof/>
        </w:rPr>
        <w:t>(8), 1707–1791.</w:t>
      </w:r>
    </w:p>
    <w:p w14:paraId="0CBFB589" w14:textId="7762B80D" w:rsidR="000B3DB6" w:rsidRPr="00CB7A43" w:rsidRDefault="000B3DB6" w:rsidP="000B3DB6">
      <w:pPr>
        <w:autoSpaceDE w:val="0"/>
        <w:autoSpaceDN w:val="0"/>
        <w:adjustRightInd w:val="0"/>
        <w:spacing w:after="0" w:line="480" w:lineRule="auto"/>
        <w:ind w:left="480" w:hanging="480"/>
        <w:rPr>
          <w:noProof/>
        </w:rPr>
      </w:pPr>
      <w:r w:rsidRPr="00CB7A43">
        <w:rPr>
          <w:noProof/>
        </w:rPr>
        <w:t xml:space="preserve">Kafer, A. (2013). </w:t>
      </w:r>
      <w:r w:rsidRPr="00CB7A43">
        <w:rPr>
          <w:i/>
          <w:iCs/>
          <w:noProof/>
        </w:rPr>
        <w:t xml:space="preserve">Feminist, </w:t>
      </w:r>
      <w:r w:rsidR="00E312F1">
        <w:rPr>
          <w:i/>
          <w:iCs/>
          <w:noProof/>
        </w:rPr>
        <w:t>q</w:t>
      </w:r>
      <w:r w:rsidRPr="00CB7A43">
        <w:rPr>
          <w:i/>
          <w:iCs/>
          <w:noProof/>
        </w:rPr>
        <w:t xml:space="preserve">ueer, </w:t>
      </w:r>
      <w:r w:rsidR="00E312F1">
        <w:rPr>
          <w:i/>
          <w:iCs/>
          <w:noProof/>
        </w:rPr>
        <w:t>c</w:t>
      </w:r>
      <w:r w:rsidRPr="00CB7A43">
        <w:rPr>
          <w:i/>
          <w:iCs/>
          <w:noProof/>
        </w:rPr>
        <w:t>rip</w:t>
      </w:r>
      <w:r w:rsidRPr="00CB7A43">
        <w:rPr>
          <w:noProof/>
        </w:rPr>
        <w:t>. Indiana University Press.</w:t>
      </w:r>
    </w:p>
    <w:p w14:paraId="31A3F37B" w14:textId="69755088" w:rsidR="000B3DB6" w:rsidRPr="00CB7A43" w:rsidRDefault="000B3DB6" w:rsidP="000B3DB6">
      <w:pPr>
        <w:autoSpaceDE w:val="0"/>
        <w:autoSpaceDN w:val="0"/>
        <w:adjustRightInd w:val="0"/>
        <w:spacing w:after="0" w:line="480" w:lineRule="auto"/>
        <w:ind w:left="480" w:hanging="480"/>
        <w:rPr>
          <w:noProof/>
        </w:rPr>
      </w:pPr>
      <w:r w:rsidRPr="00CB7A43">
        <w:rPr>
          <w:noProof/>
        </w:rPr>
        <w:t xml:space="preserve">Lakshmi Piepzna-Samarasinha, L. (2018). </w:t>
      </w:r>
      <w:r w:rsidRPr="00CB7A43">
        <w:rPr>
          <w:i/>
          <w:iCs/>
          <w:noProof/>
        </w:rPr>
        <w:t xml:space="preserve">Care </w:t>
      </w:r>
      <w:r w:rsidR="00C60EDE">
        <w:rPr>
          <w:i/>
          <w:iCs/>
          <w:noProof/>
        </w:rPr>
        <w:t>w</w:t>
      </w:r>
      <w:r w:rsidRPr="00CB7A43">
        <w:rPr>
          <w:i/>
          <w:iCs/>
          <w:noProof/>
        </w:rPr>
        <w:t xml:space="preserve">ork: Dreaming </w:t>
      </w:r>
      <w:r w:rsidR="00C60EDE">
        <w:rPr>
          <w:i/>
          <w:iCs/>
          <w:noProof/>
        </w:rPr>
        <w:t>d</w:t>
      </w:r>
      <w:r w:rsidRPr="00CB7A43">
        <w:rPr>
          <w:i/>
          <w:iCs/>
          <w:noProof/>
        </w:rPr>
        <w:t xml:space="preserve">isability </w:t>
      </w:r>
      <w:r w:rsidR="00C60EDE">
        <w:rPr>
          <w:i/>
          <w:iCs/>
          <w:noProof/>
        </w:rPr>
        <w:t>j</w:t>
      </w:r>
      <w:r w:rsidRPr="00CB7A43">
        <w:rPr>
          <w:i/>
          <w:iCs/>
          <w:noProof/>
        </w:rPr>
        <w:t>ustice</w:t>
      </w:r>
      <w:r w:rsidRPr="00CB7A43">
        <w:rPr>
          <w:noProof/>
        </w:rPr>
        <w:t>. Arsenal Pulp Press.</w:t>
      </w:r>
    </w:p>
    <w:p w14:paraId="79C07DB0" w14:textId="7BAE1731" w:rsidR="000B3DB6" w:rsidRPr="00CB7A43" w:rsidRDefault="000B3DB6" w:rsidP="000B3DB6">
      <w:pPr>
        <w:autoSpaceDE w:val="0"/>
        <w:autoSpaceDN w:val="0"/>
        <w:adjustRightInd w:val="0"/>
        <w:spacing w:after="0" w:line="480" w:lineRule="auto"/>
        <w:ind w:left="480" w:hanging="480"/>
        <w:rPr>
          <w:noProof/>
        </w:rPr>
      </w:pPr>
      <w:r w:rsidRPr="00CB7A43">
        <w:rPr>
          <w:noProof/>
        </w:rPr>
        <w:t xml:space="preserve">Leonardo, Z., &amp; Zembylas, M. (2013). Whiteness as </w:t>
      </w:r>
      <w:r w:rsidR="00E733A0">
        <w:rPr>
          <w:noProof/>
        </w:rPr>
        <w:t>t</w:t>
      </w:r>
      <w:r w:rsidRPr="00CB7A43">
        <w:rPr>
          <w:noProof/>
        </w:rPr>
        <w:t xml:space="preserve">echnology of </w:t>
      </w:r>
      <w:r w:rsidR="00E733A0">
        <w:rPr>
          <w:noProof/>
        </w:rPr>
        <w:t>a</w:t>
      </w:r>
      <w:r w:rsidRPr="00CB7A43">
        <w:rPr>
          <w:noProof/>
        </w:rPr>
        <w:t xml:space="preserve">ffect: Implications for </w:t>
      </w:r>
      <w:r w:rsidR="00E733A0">
        <w:rPr>
          <w:noProof/>
        </w:rPr>
        <w:t>e</w:t>
      </w:r>
      <w:r w:rsidRPr="00CB7A43">
        <w:rPr>
          <w:noProof/>
        </w:rPr>
        <w:t xml:space="preserve">ducational </w:t>
      </w:r>
      <w:r w:rsidR="00E733A0">
        <w:rPr>
          <w:noProof/>
        </w:rPr>
        <w:t>p</w:t>
      </w:r>
      <w:r w:rsidRPr="00CB7A43">
        <w:rPr>
          <w:noProof/>
        </w:rPr>
        <w:t xml:space="preserve">raxis. </w:t>
      </w:r>
      <w:r w:rsidRPr="00CB7A43">
        <w:rPr>
          <w:i/>
          <w:iCs/>
          <w:noProof/>
        </w:rPr>
        <w:t>Equity &amp; Excellence in Education</w:t>
      </w:r>
      <w:r w:rsidRPr="00CB7A43">
        <w:rPr>
          <w:noProof/>
        </w:rPr>
        <w:t xml:space="preserve">, </w:t>
      </w:r>
      <w:r w:rsidRPr="00CB7A43">
        <w:rPr>
          <w:i/>
          <w:iCs/>
          <w:noProof/>
        </w:rPr>
        <w:t>46</w:t>
      </w:r>
      <w:r w:rsidRPr="00CB7A43">
        <w:rPr>
          <w:noProof/>
        </w:rPr>
        <w:t>(1), 150–165.</w:t>
      </w:r>
    </w:p>
    <w:p w14:paraId="68A2B821" w14:textId="1485FD9C" w:rsidR="000B3DB6" w:rsidRPr="00CB7A43" w:rsidRDefault="000B3DB6" w:rsidP="000B3DB6">
      <w:pPr>
        <w:autoSpaceDE w:val="0"/>
        <w:autoSpaceDN w:val="0"/>
        <w:adjustRightInd w:val="0"/>
        <w:spacing w:after="0" w:line="480" w:lineRule="auto"/>
        <w:ind w:left="480" w:hanging="480"/>
        <w:rPr>
          <w:noProof/>
        </w:rPr>
      </w:pPr>
      <w:r w:rsidRPr="00CB7A43">
        <w:rPr>
          <w:noProof/>
        </w:rPr>
        <w:t xml:space="preserve">McRuer, R. (2006). </w:t>
      </w:r>
      <w:r w:rsidRPr="00CB7A43">
        <w:rPr>
          <w:i/>
          <w:iCs/>
          <w:noProof/>
        </w:rPr>
        <w:t xml:space="preserve">Crip </w:t>
      </w:r>
      <w:r w:rsidR="00C45A44">
        <w:rPr>
          <w:i/>
          <w:iCs/>
          <w:noProof/>
        </w:rPr>
        <w:t>t</w:t>
      </w:r>
      <w:r w:rsidRPr="00CB7A43">
        <w:rPr>
          <w:i/>
          <w:iCs/>
          <w:noProof/>
        </w:rPr>
        <w:t xml:space="preserve">heory: Cultural </w:t>
      </w:r>
      <w:r w:rsidR="00C45A44">
        <w:rPr>
          <w:i/>
          <w:iCs/>
          <w:noProof/>
        </w:rPr>
        <w:t>s</w:t>
      </w:r>
      <w:r w:rsidRPr="00CB7A43">
        <w:rPr>
          <w:i/>
          <w:iCs/>
          <w:noProof/>
        </w:rPr>
        <w:t xml:space="preserve">igns of </w:t>
      </w:r>
      <w:r w:rsidR="00C45A44">
        <w:rPr>
          <w:i/>
          <w:iCs/>
          <w:noProof/>
        </w:rPr>
        <w:t>q</w:t>
      </w:r>
      <w:r w:rsidRPr="00CB7A43">
        <w:rPr>
          <w:i/>
          <w:iCs/>
          <w:noProof/>
        </w:rPr>
        <w:t xml:space="preserve">ueerness and </w:t>
      </w:r>
      <w:r w:rsidR="00C45A44">
        <w:rPr>
          <w:i/>
          <w:iCs/>
          <w:noProof/>
        </w:rPr>
        <w:t>d</w:t>
      </w:r>
      <w:r w:rsidRPr="00CB7A43">
        <w:rPr>
          <w:i/>
          <w:iCs/>
          <w:noProof/>
        </w:rPr>
        <w:t>isability</w:t>
      </w:r>
      <w:r w:rsidRPr="00CB7A43">
        <w:rPr>
          <w:noProof/>
        </w:rPr>
        <w:t>. New York University Press.</w:t>
      </w:r>
    </w:p>
    <w:p w14:paraId="457EB91B" w14:textId="67328754" w:rsidR="000B3DB6" w:rsidRPr="00CB7A43" w:rsidRDefault="000B3DB6" w:rsidP="000B3DB6">
      <w:pPr>
        <w:autoSpaceDE w:val="0"/>
        <w:autoSpaceDN w:val="0"/>
        <w:adjustRightInd w:val="0"/>
        <w:spacing w:after="0" w:line="480" w:lineRule="auto"/>
        <w:ind w:left="480" w:hanging="480"/>
        <w:rPr>
          <w:noProof/>
        </w:rPr>
      </w:pPr>
      <w:r w:rsidRPr="00CB7A43">
        <w:rPr>
          <w:noProof/>
        </w:rPr>
        <w:t xml:space="preserve">Mills, M. L. (2017). Invisible disabilities, visible </w:t>
      </w:r>
      <w:r w:rsidR="001F3347">
        <w:rPr>
          <w:noProof/>
        </w:rPr>
        <w:t>s</w:t>
      </w:r>
      <w:r w:rsidRPr="00CB7A43">
        <w:rPr>
          <w:noProof/>
        </w:rPr>
        <w:t xml:space="preserve">ervice </w:t>
      </w:r>
      <w:r w:rsidR="001F3347">
        <w:rPr>
          <w:noProof/>
        </w:rPr>
        <w:t>d</w:t>
      </w:r>
      <w:r w:rsidRPr="00CB7A43">
        <w:rPr>
          <w:noProof/>
        </w:rPr>
        <w:t xml:space="preserve">ogs: </w:t>
      </w:r>
      <w:r w:rsidR="001F3347">
        <w:rPr>
          <w:noProof/>
        </w:rPr>
        <w:t>T</w:t>
      </w:r>
      <w:r w:rsidRPr="00CB7A43">
        <w:rPr>
          <w:noProof/>
        </w:rPr>
        <w:t xml:space="preserve">he discrimination of </w:t>
      </w:r>
      <w:r w:rsidR="001F3347">
        <w:rPr>
          <w:noProof/>
        </w:rPr>
        <w:t>s</w:t>
      </w:r>
      <w:r w:rsidRPr="00CB7A43">
        <w:rPr>
          <w:noProof/>
        </w:rPr>
        <w:t xml:space="preserve">ervice </w:t>
      </w:r>
      <w:r w:rsidR="001F3347">
        <w:rPr>
          <w:noProof/>
        </w:rPr>
        <w:t>d</w:t>
      </w:r>
      <w:r w:rsidRPr="00CB7A43">
        <w:rPr>
          <w:noProof/>
        </w:rPr>
        <w:t xml:space="preserve">og handlers. </w:t>
      </w:r>
      <w:r w:rsidRPr="00CB7A43">
        <w:rPr>
          <w:i/>
          <w:iCs/>
          <w:noProof/>
        </w:rPr>
        <w:t>Disability &amp; Society</w:t>
      </w:r>
      <w:r w:rsidRPr="00CB7A43">
        <w:rPr>
          <w:noProof/>
        </w:rPr>
        <w:t xml:space="preserve">, </w:t>
      </w:r>
      <w:r w:rsidRPr="00CB7A43">
        <w:rPr>
          <w:i/>
          <w:iCs/>
          <w:noProof/>
        </w:rPr>
        <w:t>32</w:t>
      </w:r>
      <w:r w:rsidRPr="00CB7A43">
        <w:rPr>
          <w:noProof/>
        </w:rPr>
        <w:t>(5), 635–656.</w:t>
      </w:r>
    </w:p>
    <w:p w14:paraId="299028F6" w14:textId="2AF10DDF" w:rsidR="000B3DB6" w:rsidRPr="00CB7A43" w:rsidRDefault="000B3DB6" w:rsidP="000B3DB6">
      <w:pPr>
        <w:autoSpaceDE w:val="0"/>
        <w:autoSpaceDN w:val="0"/>
        <w:adjustRightInd w:val="0"/>
        <w:spacing w:after="0" w:line="480" w:lineRule="auto"/>
        <w:ind w:left="480" w:hanging="480"/>
        <w:rPr>
          <w:noProof/>
        </w:rPr>
      </w:pPr>
      <w:r w:rsidRPr="00CB7A43">
        <w:rPr>
          <w:noProof/>
        </w:rPr>
        <w:t xml:space="preserve">Mills, M. L. (2023). </w:t>
      </w:r>
      <w:r w:rsidR="001F3347">
        <w:rPr>
          <w:noProof/>
        </w:rPr>
        <w:t>'</w:t>
      </w:r>
      <w:r w:rsidRPr="00CB7A43">
        <w:rPr>
          <w:noProof/>
        </w:rPr>
        <w:t xml:space="preserve">Fake </w:t>
      </w:r>
      <w:r w:rsidR="001F3347">
        <w:rPr>
          <w:noProof/>
        </w:rPr>
        <w:t>d</w:t>
      </w:r>
      <w:r w:rsidRPr="00CB7A43">
        <w:rPr>
          <w:noProof/>
        </w:rPr>
        <w:t xml:space="preserve">ogs </w:t>
      </w:r>
      <w:r w:rsidR="001F3347">
        <w:rPr>
          <w:noProof/>
        </w:rPr>
        <w:t>h</w:t>
      </w:r>
      <w:r w:rsidRPr="00CB7A43">
        <w:rPr>
          <w:noProof/>
        </w:rPr>
        <w:t xml:space="preserve">urt </w:t>
      </w:r>
      <w:r w:rsidR="001F3347">
        <w:rPr>
          <w:noProof/>
        </w:rPr>
        <w:t>r</w:t>
      </w:r>
      <w:r w:rsidRPr="00CB7A43">
        <w:rPr>
          <w:noProof/>
        </w:rPr>
        <w:t xml:space="preserve">eal </w:t>
      </w:r>
      <w:r w:rsidR="001F3347">
        <w:rPr>
          <w:noProof/>
        </w:rPr>
        <w:t>d</w:t>
      </w:r>
      <w:r w:rsidRPr="00CB7A43">
        <w:rPr>
          <w:noProof/>
        </w:rPr>
        <w:t>ogs</w:t>
      </w:r>
      <w:r w:rsidR="001F3347">
        <w:rPr>
          <w:noProof/>
        </w:rPr>
        <w:t>'</w:t>
      </w:r>
      <w:r w:rsidRPr="00CB7A43">
        <w:rPr>
          <w:noProof/>
        </w:rPr>
        <w:t xml:space="preserve">: </w:t>
      </w:r>
      <w:r w:rsidR="001F3347">
        <w:rPr>
          <w:noProof/>
        </w:rPr>
        <w:t>B</w:t>
      </w:r>
      <w:r w:rsidRPr="00CB7A43">
        <w:rPr>
          <w:noProof/>
        </w:rPr>
        <w:t xml:space="preserve">oundary work and discrimination in the </w:t>
      </w:r>
      <w:r w:rsidR="001F3347">
        <w:rPr>
          <w:noProof/>
        </w:rPr>
        <w:lastRenderedPageBreak/>
        <w:t>s</w:t>
      </w:r>
      <w:r w:rsidRPr="00CB7A43">
        <w:rPr>
          <w:noProof/>
        </w:rPr>
        <w:t xml:space="preserve">ervice </w:t>
      </w:r>
      <w:r w:rsidR="001F3347">
        <w:rPr>
          <w:noProof/>
        </w:rPr>
        <w:t>d</w:t>
      </w:r>
      <w:r w:rsidRPr="00CB7A43">
        <w:rPr>
          <w:noProof/>
        </w:rPr>
        <w:t xml:space="preserve">og </w:t>
      </w:r>
      <w:r w:rsidR="001F3347">
        <w:rPr>
          <w:noProof/>
        </w:rPr>
        <w:t>c</w:t>
      </w:r>
      <w:r w:rsidRPr="00CB7A43">
        <w:rPr>
          <w:noProof/>
        </w:rPr>
        <w:t xml:space="preserve">ommunity. </w:t>
      </w:r>
      <w:r w:rsidRPr="00CB7A43">
        <w:rPr>
          <w:i/>
          <w:iCs/>
          <w:noProof/>
        </w:rPr>
        <w:t>Disability &amp; Society</w:t>
      </w:r>
      <w:r w:rsidRPr="00CB7A43">
        <w:rPr>
          <w:noProof/>
        </w:rPr>
        <w:t>.</w:t>
      </w:r>
      <w:r w:rsidR="001F3347">
        <w:rPr>
          <w:noProof/>
        </w:rPr>
        <w:t xml:space="preserve"> </w:t>
      </w:r>
      <w:r w:rsidR="001F3347" w:rsidRPr="00D17CCA">
        <w:rPr>
          <w:i/>
          <w:iCs/>
          <w:noProof/>
        </w:rPr>
        <w:t>39</w:t>
      </w:r>
      <w:r w:rsidR="001F3347" w:rsidRPr="00D17CCA">
        <w:rPr>
          <w:noProof/>
        </w:rPr>
        <w:t>(10</w:t>
      </w:r>
      <w:r w:rsidR="001F3347" w:rsidRPr="00D17CCA">
        <w:rPr>
          <w:i/>
          <w:iCs/>
          <w:noProof/>
        </w:rPr>
        <w:t>)</w:t>
      </w:r>
      <w:r w:rsidR="001F3347">
        <w:rPr>
          <w:noProof/>
        </w:rPr>
        <w:t>, 2658-2678.</w:t>
      </w:r>
      <w:r w:rsidRPr="00CB7A43">
        <w:rPr>
          <w:noProof/>
        </w:rPr>
        <w:t xml:space="preserve"> </w:t>
      </w:r>
      <w:hyperlink r:id="rId10" w:history="1">
        <w:r w:rsidRPr="00D17CCA">
          <w:rPr>
            <w:rStyle w:val="Hyperlink"/>
            <w:noProof/>
          </w:rPr>
          <w:t>https://doi.org/10.1080/09687599.2023.2227336</w:t>
        </w:r>
      </w:hyperlink>
    </w:p>
    <w:p w14:paraId="1A802B47" w14:textId="7AA000C3" w:rsidR="000B3DB6" w:rsidRPr="00CB7A43" w:rsidRDefault="000B3DB6" w:rsidP="000B3DB6">
      <w:pPr>
        <w:autoSpaceDE w:val="0"/>
        <w:autoSpaceDN w:val="0"/>
        <w:adjustRightInd w:val="0"/>
        <w:spacing w:after="0" w:line="480" w:lineRule="auto"/>
        <w:ind w:left="480" w:hanging="480"/>
        <w:rPr>
          <w:noProof/>
        </w:rPr>
      </w:pPr>
      <w:r w:rsidRPr="00CB7A43">
        <w:rPr>
          <w:noProof/>
        </w:rPr>
        <w:t xml:space="preserve">Mitchell, A. </w:t>
      </w:r>
      <w:r w:rsidR="001E4B89">
        <w:rPr>
          <w:noProof/>
        </w:rPr>
        <w:t xml:space="preserve">(Director). </w:t>
      </w:r>
      <w:r w:rsidRPr="00CB7A43">
        <w:rPr>
          <w:noProof/>
        </w:rPr>
        <w:t xml:space="preserve">(2024). </w:t>
      </w:r>
      <w:r w:rsidRPr="00CB7A43">
        <w:rPr>
          <w:i/>
          <w:iCs/>
          <w:noProof/>
        </w:rPr>
        <w:t xml:space="preserve">Inside the </w:t>
      </w:r>
      <w:r w:rsidR="001E4B89">
        <w:rPr>
          <w:i/>
          <w:iCs/>
          <w:noProof/>
        </w:rPr>
        <w:t>m</w:t>
      </w:r>
      <w:r w:rsidRPr="00CB7A43">
        <w:rPr>
          <w:i/>
          <w:iCs/>
          <w:noProof/>
        </w:rPr>
        <w:t xml:space="preserve">ind of a </w:t>
      </w:r>
      <w:r w:rsidR="001E4B89">
        <w:rPr>
          <w:i/>
          <w:iCs/>
          <w:noProof/>
        </w:rPr>
        <w:t>d</w:t>
      </w:r>
      <w:r w:rsidRPr="00CB7A43">
        <w:rPr>
          <w:i/>
          <w:iCs/>
          <w:noProof/>
        </w:rPr>
        <w:t>og</w:t>
      </w:r>
      <w:r w:rsidRPr="00CB7A43">
        <w:rPr>
          <w:noProof/>
        </w:rPr>
        <w:t>.</w:t>
      </w:r>
      <w:r>
        <w:rPr>
          <w:noProof/>
        </w:rPr>
        <w:t xml:space="preserve"> [</w:t>
      </w:r>
      <w:r w:rsidR="001E4B89">
        <w:rPr>
          <w:noProof/>
        </w:rPr>
        <w:t>N</w:t>
      </w:r>
      <w:r>
        <w:rPr>
          <w:noProof/>
        </w:rPr>
        <w:t>etflix documentary]</w:t>
      </w:r>
      <w:r w:rsidR="001E4B89">
        <w:rPr>
          <w:noProof/>
        </w:rPr>
        <w:t>.</w:t>
      </w:r>
    </w:p>
    <w:p w14:paraId="42090854" w14:textId="69FA49DA" w:rsidR="000B3DB6" w:rsidRPr="00CB7A43" w:rsidRDefault="000B3DB6" w:rsidP="000B3DB6">
      <w:pPr>
        <w:autoSpaceDE w:val="0"/>
        <w:autoSpaceDN w:val="0"/>
        <w:adjustRightInd w:val="0"/>
        <w:spacing w:after="0" w:line="480" w:lineRule="auto"/>
        <w:ind w:left="480" w:hanging="480"/>
        <w:rPr>
          <w:noProof/>
        </w:rPr>
      </w:pPr>
      <w:r w:rsidRPr="00CB7A43">
        <w:rPr>
          <w:noProof/>
        </w:rPr>
        <w:t xml:space="preserve">Parenti, L., Wilson, M., Foreman, A. M., Wirth, O., &amp; Meade, B. J. (2015). Selecting </w:t>
      </w:r>
      <w:r w:rsidR="00C91B49">
        <w:rPr>
          <w:noProof/>
        </w:rPr>
        <w:t>q</w:t>
      </w:r>
      <w:r w:rsidRPr="00CB7A43">
        <w:rPr>
          <w:noProof/>
        </w:rPr>
        <w:t xml:space="preserve">uality </w:t>
      </w:r>
      <w:r w:rsidR="00C91B49">
        <w:rPr>
          <w:noProof/>
        </w:rPr>
        <w:t>s</w:t>
      </w:r>
      <w:r w:rsidRPr="00CB7A43">
        <w:rPr>
          <w:noProof/>
        </w:rPr>
        <w:t xml:space="preserve">ervice </w:t>
      </w:r>
      <w:r w:rsidR="00C91B49">
        <w:rPr>
          <w:noProof/>
        </w:rPr>
        <w:t>d</w:t>
      </w:r>
      <w:r w:rsidRPr="00CB7A43">
        <w:rPr>
          <w:noProof/>
        </w:rPr>
        <w:t xml:space="preserve">ogs: Part 1: Morphological and </w:t>
      </w:r>
      <w:r w:rsidR="00C91B49">
        <w:rPr>
          <w:noProof/>
        </w:rPr>
        <w:t>h</w:t>
      </w:r>
      <w:r w:rsidRPr="00CB7A43">
        <w:rPr>
          <w:noProof/>
        </w:rPr>
        <w:t xml:space="preserve">ealth </w:t>
      </w:r>
      <w:r w:rsidR="00C91B49">
        <w:rPr>
          <w:noProof/>
        </w:rPr>
        <w:t>c</w:t>
      </w:r>
      <w:r w:rsidRPr="00CB7A43">
        <w:rPr>
          <w:noProof/>
        </w:rPr>
        <w:t xml:space="preserve">onsiderations. </w:t>
      </w:r>
      <w:r w:rsidR="00C91B49">
        <w:rPr>
          <w:i/>
          <w:iCs/>
          <w:noProof/>
        </w:rPr>
        <w:t xml:space="preserve">The APDT </w:t>
      </w:r>
      <w:r w:rsidRPr="00CB7A43">
        <w:rPr>
          <w:i/>
          <w:iCs/>
          <w:noProof/>
        </w:rPr>
        <w:t>Chronicle of the Dog</w:t>
      </w:r>
      <w:r w:rsidRPr="00CB7A43">
        <w:rPr>
          <w:noProof/>
        </w:rPr>
        <w:t>, 71–77.</w:t>
      </w:r>
    </w:p>
    <w:p w14:paraId="6F914791" w14:textId="7168098F" w:rsidR="000B3DB6" w:rsidRPr="00CB7A43" w:rsidRDefault="000B3DB6" w:rsidP="000B3DB6">
      <w:pPr>
        <w:autoSpaceDE w:val="0"/>
        <w:autoSpaceDN w:val="0"/>
        <w:adjustRightInd w:val="0"/>
        <w:spacing w:after="0" w:line="480" w:lineRule="auto"/>
        <w:ind w:left="480" w:hanging="480"/>
        <w:rPr>
          <w:noProof/>
        </w:rPr>
      </w:pPr>
      <w:r w:rsidRPr="00CB7A43">
        <w:rPr>
          <w:noProof/>
        </w:rPr>
        <w:t xml:space="preserve">Price, M. (2011). </w:t>
      </w:r>
      <w:r w:rsidRPr="00CB7A43">
        <w:rPr>
          <w:i/>
          <w:iCs/>
          <w:noProof/>
        </w:rPr>
        <w:t xml:space="preserve">Mad at </w:t>
      </w:r>
      <w:r w:rsidR="00A33E4F">
        <w:rPr>
          <w:i/>
          <w:iCs/>
          <w:noProof/>
        </w:rPr>
        <w:t>s</w:t>
      </w:r>
      <w:r w:rsidRPr="00CB7A43">
        <w:rPr>
          <w:i/>
          <w:iCs/>
          <w:noProof/>
        </w:rPr>
        <w:t xml:space="preserve">chool: Rhetorics of </w:t>
      </w:r>
      <w:r w:rsidR="00A33E4F">
        <w:rPr>
          <w:i/>
          <w:iCs/>
          <w:noProof/>
        </w:rPr>
        <w:t>m</w:t>
      </w:r>
      <w:r w:rsidRPr="00CB7A43">
        <w:rPr>
          <w:i/>
          <w:iCs/>
          <w:noProof/>
        </w:rPr>
        <w:t xml:space="preserve">ental </w:t>
      </w:r>
      <w:r w:rsidR="00A33E4F">
        <w:rPr>
          <w:i/>
          <w:iCs/>
          <w:noProof/>
        </w:rPr>
        <w:t>d</w:t>
      </w:r>
      <w:r w:rsidRPr="00CB7A43">
        <w:rPr>
          <w:i/>
          <w:iCs/>
          <w:noProof/>
        </w:rPr>
        <w:t xml:space="preserve">isability and </w:t>
      </w:r>
      <w:r w:rsidR="00A33E4F">
        <w:rPr>
          <w:i/>
          <w:iCs/>
          <w:noProof/>
        </w:rPr>
        <w:t>a</w:t>
      </w:r>
      <w:r w:rsidRPr="00CB7A43">
        <w:rPr>
          <w:i/>
          <w:iCs/>
          <w:noProof/>
        </w:rPr>
        <w:t>cademic</w:t>
      </w:r>
      <w:r w:rsidR="00A33E4F">
        <w:rPr>
          <w:i/>
          <w:iCs/>
          <w:noProof/>
        </w:rPr>
        <w:t xml:space="preserve"> l</w:t>
      </w:r>
      <w:r w:rsidRPr="00CB7A43">
        <w:rPr>
          <w:i/>
          <w:iCs/>
          <w:noProof/>
        </w:rPr>
        <w:t>ife</w:t>
      </w:r>
      <w:r w:rsidRPr="00CB7A43">
        <w:rPr>
          <w:noProof/>
        </w:rPr>
        <w:t>. University of Michigan Press.</w:t>
      </w:r>
    </w:p>
    <w:p w14:paraId="337389B3" w14:textId="2D30676B" w:rsidR="000B3DB6" w:rsidRPr="00CB7A43" w:rsidRDefault="000B3DB6" w:rsidP="000B3DB6">
      <w:pPr>
        <w:autoSpaceDE w:val="0"/>
        <w:autoSpaceDN w:val="0"/>
        <w:adjustRightInd w:val="0"/>
        <w:spacing w:after="0" w:line="480" w:lineRule="auto"/>
        <w:ind w:left="480" w:hanging="480"/>
        <w:rPr>
          <w:noProof/>
        </w:rPr>
      </w:pPr>
      <w:r w:rsidRPr="00CB7A43">
        <w:rPr>
          <w:noProof/>
        </w:rPr>
        <w:t xml:space="preserve">Price, M. (2015). The </w:t>
      </w:r>
      <w:r w:rsidR="00CA61DA">
        <w:rPr>
          <w:noProof/>
        </w:rPr>
        <w:t>b</w:t>
      </w:r>
      <w:r w:rsidRPr="00CB7A43">
        <w:rPr>
          <w:noProof/>
        </w:rPr>
        <w:t xml:space="preserve">odymind </w:t>
      </w:r>
      <w:r w:rsidR="00CA61DA">
        <w:rPr>
          <w:noProof/>
        </w:rPr>
        <w:t>p</w:t>
      </w:r>
      <w:r w:rsidRPr="00CB7A43">
        <w:rPr>
          <w:noProof/>
        </w:rPr>
        <w:t xml:space="preserve">roblem and the </w:t>
      </w:r>
      <w:r w:rsidR="00CA61DA">
        <w:rPr>
          <w:noProof/>
        </w:rPr>
        <w:t>p</w:t>
      </w:r>
      <w:r w:rsidRPr="00CB7A43">
        <w:rPr>
          <w:noProof/>
        </w:rPr>
        <w:t xml:space="preserve">ossibilities of </w:t>
      </w:r>
      <w:r w:rsidR="00CA61DA">
        <w:rPr>
          <w:noProof/>
        </w:rPr>
        <w:t>p</w:t>
      </w:r>
      <w:r w:rsidRPr="00CB7A43">
        <w:rPr>
          <w:noProof/>
        </w:rPr>
        <w:t xml:space="preserve">ain. </w:t>
      </w:r>
      <w:r w:rsidRPr="00CB7A43">
        <w:rPr>
          <w:i/>
          <w:iCs/>
          <w:noProof/>
        </w:rPr>
        <w:t>Hypatia</w:t>
      </w:r>
      <w:r w:rsidRPr="00CB7A43">
        <w:rPr>
          <w:noProof/>
        </w:rPr>
        <w:t xml:space="preserve">, </w:t>
      </w:r>
      <w:r w:rsidRPr="00CB7A43">
        <w:rPr>
          <w:i/>
          <w:iCs/>
          <w:noProof/>
        </w:rPr>
        <w:t>30</w:t>
      </w:r>
      <w:r w:rsidRPr="00CB7A43">
        <w:rPr>
          <w:noProof/>
        </w:rPr>
        <w:t>(1), 268</w:t>
      </w:r>
      <w:r w:rsidR="00CA61DA">
        <w:rPr>
          <w:noProof/>
        </w:rPr>
        <w:t>–</w:t>
      </w:r>
      <w:r w:rsidRPr="00CB7A43">
        <w:rPr>
          <w:noProof/>
        </w:rPr>
        <w:t>284.</w:t>
      </w:r>
    </w:p>
    <w:p w14:paraId="727673D0" w14:textId="425B706D" w:rsidR="000B3DB6" w:rsidRPr="00CB7A43" w:rsidRDefault="000B3DB6" w:rsidP="000B3DB6">
      <w:pPr>
        <w:autoSpaceDE w:val="0"/>
        <w:autoSpaceDN w:val="0"/>
        <w:adjustRightInd w:val="0"/>
        <w:spacing w:after="0" w:line="480" w:lineRule="auto"/>
        <w:ind w:left="480" w:hanging="480"/>
        <w:rPr>
          <w:noProof/>
        </w:rPr>
      </w:pPr>
      <w:r w:rsidRPr="00CB7A43">
        <w:rPr>
          <w:noProof/>
        </w:rPr>
        <w:t xml:space="preserve">Price, M. (2017). What is a </w:t>
      </w:r>
      <w:r w:rsidR="00CA61DA">
        <w:rPr>
          <w:noProof/>
        </w:rPr>
        <w:t>s</w:t>
      </w:r>
      <w:r w:rsidRPr="00CB7A43">
        <w:rPr>
          <w:noProof/>
        </w:rPr>
        <w:t xml:space="preserve">ervice </w:t>
      </w:r>
      <w:r w:rsidR="00CA61DA">
        <w:rPr>
          <w:noProof/>
        </w:rPr>
        <w:t>a</w:t>
      </w:r>
      <w:r w:rsidRPr="00CB7A43">
        <w:rPr>
          <w:noProof/>
        </w:rPr>
        <w:t>nimal? A</w:t>
      </w:r>
      <w:r w:rsidR="00CA61DA">
        <w:rPr>
          <w:noProof/>
        </w:rPr>
        <w:t xml:space="preserve"> c</w:t>
      </w:r>
      <w:r w:rsidRPr="00CB7A43">
        <w:rPr>
          <w:noProof/>
        </w:rPr>
        <w:t xml:space="preserve">areful </w:t>
      </w:r>
      <w:r w:rsidR="00CA61DA">
        <w:rPr>
          <w:noProof/>
        </w:rPr>
        <w:t>r</w:t>
      </w:r>
      <w:r w:rsidRPr="00CB7A43">
        <w:rPr>
          <w:noProof/>
        </w:rPr>
        <w:t xml:space="preserve">ethinking. </w:t>
      </w:r>
      <w:r w:rsidRPr="00CB7A43">
        <w:rPr>
          <w:i/>
          <w:iCs/>
          <w:noProof/>
        </w:rPr>
        <w:t>Review of Disability Studies: An International Journal</w:t>
      </w:r>
      <w:r w:rsidRPr="00CB7A43">
        <w:rPr>
          <w:noProof/>
        </w:rPr>
        <w:t xml:space="preserve">, </w:t>
      </w:r>
      <w:r w:rsidRPr="00CB7A43">
        <w:rPr>
          <w:i/>
          <w:iCs/>
          <w:noProof/>
        </w:rPr>
        <w:t>13</w:t>
      </w:r>
      <w:r w:rsidRPr="00CB7A43">
        <w:rPr>
          <w:noProof/>
        </w:rPr>
        <w:t>(4), 1–18.</w:t>
      </w:r>
    </w:p>
    <w:p w14:paraId="4545DFF5" w14:textId="3F6314C0" w:rsidR="000B3DB6" w:rsidRPr="00CB7A43" w:rsidRDefault="000B3DB6" w:rsidP="000B3DB6">
      <w:pPr>
        <w:autoSpaceDE w:val="0"/>
        <w:autoSpaceDN w:val="0"/>
        <w:adjustRightInd w:val="0"/>
        <w:spacing w:after="0" w:line="480" w:lineRule="auto"/>
        <w:ind w:left="480" w:hanging="480"/>
        <w:rPr>
          <w:noProof/>
        </w:rPr>
      </w:pPr>
      <w:r w:rsidRPr="00CB7A43">
        <w:rPr>
          <w:noProof/>
        </w:rPr>
        <w:t xml:space="preserve">Rodriguez, K. E., LaFollette, M. R., Hediger, K., Ogata, N., &amp; O’Haire, M. E. (2020). Defining the PTSD </w:t>
      </w:r>
      <w:r w:rsidR="004F584A">
        <w:rPr>
          <w:noProof/>
        </w:rPr>
        <w:t>s</w:t>
      </w:r>
      <w:r w:rsidRPr="00CB7A43">
        <w:rPr>
          <w:noProof/>
        </w:rPr>
        <w:t xml:space="preserve">ervice </w:t>
      </w:r>
      <w:r w:rsidR="004F584A">
        <w:rPr>
          <w:noProof/>
        </w:rPr>
        <w:t>d</w:t>
      </w:r>
      <w:r w:rsidRPr="00CB7A43">
        <w:rPr>
          <w:noProof/>
        </w:rPr>
        <w:t xml:space="preserve">og </w:t>
      </w:r>
      <w:r w:rsidR="004F584A">
        <w:rPr>
          <w:noProof/>
        </w:rPr>
        <w:t>i</w:t>
      </w:r>
      <w:r w:rsidRPr="00CB7A43">
        <w:rPr>
          <w:noProof/>
        </w:rPr>
        <w:t xml:space="preserve">ntervention: Perceived </w:t>
      </w:r>
      <w:r w:rsidR="004F584A">
        <w:rPr>
          <w:noProof/>
        </w:rPr>
        <w:t>i</w:t>
      </w:r>
      <w:r w:rsidRPr="00CB7A43">
        <w:rPr>
          <w:noProof/>
        </w:rPr>
        <w:t xml:space="preserve">mportance, </w:t>
      </w:r>
      <w:r w:rsidR="004F584A">
        <w:rPr>
          <w:noProof/>
        </w:rPr>
        <w:t>u</w:t>
      </w:r>
      <w:r w:rsidRPr="00CB7A43">
        <w:rPr>
          <w:noProof/>
        </w:rPr>
        <w:t xml:space="preserve">sage, and </w:t>
      </w:r>
      <w:r w:rsidR="004F584A">
        <w:rPr>
          <w:noProof/>
        </w:rPr>
        <w:t>s</w:t>
      </w:r>
      <w:r w:rsidRPr="00CB7A43">
        <w:rPr>
          <w:noProof/>
        </w:rPr>
        <w:t xml:space="preserve">ymptom </w:t>
      </w:r>
      <w:r w:rsidR="004F584A">
        <w:rPr>
          <w:noProof/>
        </w:rPr>
        <w:t>s</w:t>
      </w:r>
      <w:r w:rsidRPr="00CB7A43">
        <w:rPr>
          <w:noProof/>
        </w:rPr>
        <w:t xml:space="preserve">pecificity of </w:t>
      </w:r>
      <w:r w:rsidR="004F584A">
        <w:rPr>
          <w:noProof/>
        </w:rPr>
        <w:t>p</w:t>
      </w:r>
      <w:r w:rsidRPr="00CB7A43">
        <w:rPr>
          <w:noProof/>
        </w:rPr>
        <w:t xml:space="preserve">sychiatric </w:t>
      </w:r>
      <w:r w:rsidR="004F584A">
        <w:rPr>
          <w:noProof/>
        </w:rPr>
        <w:t>s</w:t>
      </w:r>
      <w:r w:rsidRPr="00CB7A43">
        <w:rPr>
          <w:noProof/>
        </w:rPr>
        <w:t xml:space="preserve">ervice </w:t>
      </w:r>
      <w:r w:rsidR="004F584A">
        <w:rPr>
          <w:noProof/>
        </w:rPr>
        <w:t>d</w:t>
      </w:r>
      <w:r w:rsidRPr="00CB7A43">
        <w:rPr>
          <w:noProof/>
        </w:rPr>
        <w:t xml:space="preserve">ogs for </w:t>
      </w:r>
      <w:r w:rsidR="004F584A">
        <w:rPr>
          <w:noProof/>
        </w:rPr>
        <w:t>m</w:t>
      </w:r>
      <w:r w:rsidRPr="00CB7A43">
        <w:rPr>
          <w:noProof/>
        </w:rPr>
        <w:t xml:space="preserve">ilitary </w:t>
      </w:r>
      <w:r w:rsidR="004F584A">
        <w:rPr>
          <w:noProof/>
        </w:rPr>
        <w:t>v</w:t>
      </w:r>
      <w:r w:rsidRPr="00CB7A43">
        <w:rPr>
          <w:noProof/>
        </w:rPr>
        <w:t xml:space="preserve">eterans. </w:t>
      </w:r>
      <w:r w:rsidRPr="00CB7A43">
        <w:rPr>
          <w:i/>
          <w:iCs/>
          <w:noProof/>
        </w:rPr>
        <w:t>Frontiers in Psychology</w:t>
      </w:r>
      <w:r w:rsidRPr="00CB7A43">
        <w:rPr>
          <w:noProof/>
        </w:rPr>
        <w:t xml:space="preserve">, </w:t>
      </w:r>
      <w:r w:rsidRPr="00CB7A43">
        <w:rPr>
          <w:i/>
          <w:iCs/>
          <w:noProof/>
        </w:rPr>
        <w:t>11</w:t>
      </w:r>
      <w:r w:rsidRPr="00CB7A43">
        <w:rPr>
          <w:noProof/>
        </w:rPr>
        <w:t>(1638), 1</w:t>
      </w:r>
      <w:r w:rsidR="004F584A">
        <w:rPr>
          <w:noProof/>
        </w:rPr>
        <w:t>–</w:t>
      </w:r>
      <w:r w:rsidRPr="00CB7A43">
        <w:rPr>
          <w:noProof/>
        </w:rPr>
        <w:t>15.</w:t>
      </w:r>
    </w:p>
    <w:p w14:paraId="24AD9B56" w14:textId="1938A509" w:rsidR="000B3DB6" w:rsidRPr="00CB7A43" w:rsidRDefault="000B3DB6" w:rsidP="000B3DB6">
      <w:pPr>
        <w:autoSpaceDE w:val="0"/>
        <w:autoSpaceDN w:val="0"/>
        <w:adjustRightInd w:val="0"/>
        <w:spacing w:after="0" w:line="480" w:lineRule="auto"/>
        <w:ind w:left="480" w:hanging="480"/>
        <w:rPr>
          <w:noProof/>
        </w:rPr>
      </w:pPr>
      <w:r w:rsidRPr="00CB7A43">
        <w:rPr>
          <w:noProof/>
        </w:rPr>
        <w:t xml:space="preserve">Schalk, S. (2018). </w:t>
      </w:r>
      <w:r w:rsidRPr="00CB7A43">
        <w:rPr>
          <w:i/>
          <w:iCs/>
          <w:noProof/>
        </w:rPr>
        <w:t xml:space="preserve">Bodyminds </w:t>
      </w:r>
      <w:r w:rsidR="00E312F1">
        <w:rPr>
          <w:i/>
          <w:iCs/>
          <w:noProof/>
        </w:rPr>
        <w:t>r</w:t>
      </w:r>
      <w:r w:rsidRPr="00CB7A43">
        <w:rPr>
          <w:i/>
          <w:iCs/>
          <w:noProof/>
        </w:rPr>
        <w:t xml:space="preserve">eimagined: (Dis)ability, </w:t>
      </w:r>
      <w:r w:rsidR="00E312F1">
        <w:rPr>
          <w:i/>
          <w:iCs/>
          <w:noProof/>
        </w:rPr>
        <w:t>r</w:t>
      </w:r>
      <w:r w:rsidRPr="00CB7A43">
        <w:rPr>
          <w:i/>
          <w:iCs/>
          <w:noProof/>
        </w:rPr>
        <w:t xml:space="preserve">ace, and </w:t>
      </w:r>
      <w:r w:rsidR="00E312F1">
        <w:rPr>
          <w:i/>
          <w:iCs/>
          <w:noProof/>
        </w:rPr>
        <w:t>g</w:t>
      </w:r>
      <w:r w:rsidRPr="00CB7A43">
        <w:rPr>
          <w:i/>
          <w:iCs/>
          <w:noProof/>
        </w:rPr>
        <w:t xml:space="preserve">ender in Black </w:t>
      </w:r>
      <w:r w:rsidR="00E312F1">
        <w:rPr>
          <w:i/>
          <w:iCs/>
          <w:noProof/>
        </w:rPr>
        <w:t>w</w:t>
      </w:r>
      <w:r w:rsidRPr="00CB7A43">
        <w:rPr>
          <w:i/>
          <w:iCs/>
          <w:noProof/>
        </w:rPr>
        <w:t xml:space="preserve">omen’s </w:t>
      </w:r>
      <w:r w:rsidR="00E312F1">
        <w:rPr>
          <w:i/>
          <w:iCs/>
          <w:noProof/>
        </w:rPr>
        <w:t>s</w:t>
      </w:r>
      <w:r w:rsidRPr="00CB7A43">
        <w:rPr>
          <w:i/>
          <w:iCs/>
          <w:noProof/>
        </w:rPr>
        <w:t xml:space="preserve">peculative </w:t>
      </w:r>
      <w:r w:rsidR="00E312F1">
        <w:rPr>
          <w:i/>
          <w:iCs/>
          <w:noProof/>
        </w:rPr>
        <w:t>f</w:t>
      </w:r>
      <w:r w:rsidRPr="00CB7A43">
        <w:rPr>
          <w:i/>
          <w:iCs/>
          <w:noProof/>
        </w:rPr>
        <w:t>iction</w:t>
      </w:r>
      <w:r w:rsidRPr="00CB7A43">
        <w:rPr>
          <w:noProof/>
        </w:rPr>
        <w:t>. Duke University Press.</w:t>
      </w:r>
    </w:p>
    <w:p w14:paraId="332D0A36" w14:textId="22AC8D14" w:rsidR="000B3DB6" w:rsidRPr="00CB7A43" w:rsidRDefault="000B3DB6" w:rsidP="000B3DB6">
      <w:pPr>
        <w:autoSpaceDE w:val="0"/>
        <w:autoSpaceDN w:val="0"/>
        <w:adjustRightInd w:val="0"/>
        <w:spacing w:after="0" w:line="480" w:lineRule="auto"/>
        <w:ind w:left="480" w:hanging="480"/>
        <w:rPr>
          <w:noProof/>
        </w:rPr>
      </w:pPr>
      <w:r w:rsidRPr="00CB7A43">
        <w:rPr>
          <w:noProof/>
        </w:rPr>
        <w:t xml:space="preserve">Seawright, G. (2018). Questioning the white body: </w:t>
      </w:r>
      <w:r w:rsidR="001E4B89">
        <w:rPr>
          <w:noProof/>
        </w:rPr>
        <w:t>O</w:t>
      </w:r>
      <w:r w:rsidRPr="00CB7A43">
        <w:rPr>
          <w:noProof/>
        </w:rPr>
        <w:t xml:space="preserve">n applying a phenomenological mode of inquiry to whiteness studies in education. </w:t>
      </w:r>
      <w:r w:rsidRPr="00CB7A43">
        <w:rPr>
          <w:i/>
          <w:iCs/>
          <w:noProof/>
        </w:rPr>
        <w:t>International Journal of Qualitative Studies in Education</w:t>
      </w:r>
      <w:r w:rsidRPr="00CB7A43">
        <w:rPr>
          <w:noProof/>
        </w:rPr>
        <w:t xml:space="preserve">, </w:t>
      </w:r>
      <w:r w:rsidRPr="00CB7A43">
        <w:rPr>
          <w:i/>
          <w:iCs/>
          <w:noProof/>
        </w:rPr>
        <w:t>31</w:t>
      </w:r>
      <w:r w:rsidRPr="00CB7A43">
        <w:rPr>
          <w:noProof/>
        </w:rPr>
        <w:t>(10), 911–934.</w:t>
      </w:r>
    </w:p>
    <w:p w14:paraId="61ED7688" w14:textId="3C41A5DD" w:rsidR="000B3DB6" w:rsidRPr="00CB7A43" w:rsidRDefault="000B3DB6" w:rsidP="00CE2799">
      <w:pPr>
        <w:autoSpaceDE w:val="0"/>
        <w:autoSpaceDN w:val="0"/>
        <w:adjustRightInd w:val="0"/>
        <w:spacing w:after="0" w:line="480" w:lineRule="auto"/>
        <w:ind w:left="480" w:hanging="480"/>
        <w:rPr>
          <w:noProof/>
        </w:rPr>
      </w:pPr>
      <w:r w:rsidRPr="00CB7A43">
        <w:rPr>
          <w:noProof/>
        </w:rPr>
        <w:t xml:space="preserve">Shikashio, M. (2024). Challenges and </w:t>
      </w:r>
      <w:r w:rsidR="00CE2799">
        <w:rPr>
          <w:noProof/>
        </w:rPr>
        <w:t>t</w:t>
      </w:r>
      <w:r w:rsidRPr="00CB7A43">
        <w:rPr>
          <w:noProof/>
        </w:rPr>
        <w:t xml:space="preserve">riumphs in the </w:t>
      </w:r>
      <w:r w:rsidR="00CE2799">
        <w:rPr>
          <w:noProof/>
        </w:rPr>
        <w:t>s</w:t>
      </w:r>
      <w:r w:rsidRPr="00CB7A43">
        <w:rPr>
          <w:noProof/>
        </w:rPr>
        <w:t xml:space="preserve">ervice </w:t>
      </w:r>
      <w:r w:rsidR="00CE2799">
        <w:rPr>
          <w:noProof/>
        </w:rPr>
        <w:t>d</w:t>
      </w:r>
      <w:r w:rsidRPr="00CB7A43">
        <w:rPr>
          <w:noProof/>
        </w:rPr>
        <w:t xml:space="preserve">og </w:t>
      </w:r>
      <w:r w:rsidR="00CE2799">
        <w:rPr>
          <w:noProof/>
        </w:rPr>
        <w:t>w</w:t>
      </w:r>
      <w:r w:rsidRPr="00CB7A43">
        <w:rPr>
          <w:noProof/>
        </w:rPr>
        <w:t>orld with Veronica Sanchez.</w:t>
      </w:r>
      <w:r>
        <w:rPr>
          <w:noProof/>
        </w:rPr>
        <w:t xml:space="preserve"> [</w:t>
      </w:r>
      <w:r w:rsidR="00640498">
        <w:rPr>
          <w:noProof/>
        </w:rPr>
        <w:t xml:space="preserve">Audio </w:t>
      </w:r>
      <w:r>
        <w:rPr>
          <w:noProof/>
        </w:rPr>
        <w:t>podcast</w:t>
      </w:r>
      <w:r w:rsidR="00640498">
        <w:rPr>
          <w:noProof/>
        </w:rPr>
        <w:t xml:space="preserve"> episode</w:t>
      </w:r>
      <w:r>
        <w:rPr>
          <w:noProof/>
        </w:rPr>
        <w:t>]</w:t>
      </w:r>
      <w:r w:rsidR="00CE2799">
        <w:rPr>
          <w:noProof/>
        </w:rPr>
        <w:t xml:space="preserve">. In </w:t>
      </w:r>
      <w:r w:rsidR="00CE2799" w:rsidRPr="00CE2799">
        <w:rPr>
          <w:i/>
          <w:iCs/>
          <w:noProof/>
        </w:rPr>
        <w:t xml:space="preserve">The </w:t>
      </w:r>
      <w:r w:rsidR="00CE2799" w:rsidRPr="0038464A">
        <w:rPr>
          <w:i/>
          <w:iCs/>
        </w:rPr>
        <w:t>Bitey End of the Dog</w:t>
      </w:r>
      <w:r w:rsidR="00CE2799">
        <w:rPr>
          <w:i/>
          <w:iCs/>
        </w:rPr>
        <w:t>.</w:t>
      </w:r>
    </w:p>
    <w:p w14:paraId="6DE93318" w14:textId="1C995CD4" w:rsidR="000B3DB6" w:rsidRDefault="000B3DB6" w:rsidP="000B3DB6">
      <w:pPr>
        <w:autoSpaceDE w:val="0"/>
        <w:autoSpaceDN w:val="0"/>
        <w:adjustRightInd w:val="0"/>
        <w:spacing w:after="0" w:line="480" w:lineRule="auto"/>
        <w:ind w:left="480" w:hanging="480"/>
        <w:rPr>
          <w:noProof/>
        </w:rPr>
      </w:pPr>
      <w:r w:rsidRPr="00CB7A43">
        <w:rPr>
          <w:noProof/>
        </w:rPr>
        <w:t xml:space="preserve">Taussig, R. (2020). </w:t>
      </w:r>
      <w:r w:rsidRPr="00CB7A43">
        <w:rPr>
          <w:i/>
          <w:iCs/>
          <w:noProof/>
        </w:rPr>
        <w:t xml:space="preserve">Sitting </w:t>
      </w:r>
      <w:r w:rsidR="001E4B89">
        <w:rPr>
          <w:i/>
          <w:iCs/>
          <w:noProof/>
        </w:rPr>
        <w:t>p</w:t>
      </w:r>
      <w:r w:rsidRPr="00CB7A43">
        <w:rPr>
          <w:i/>
          <w:iCs/>
          <w:noProof/>
        </w:rPr>
        <w:t xml:space="preserve">retty: The </w:t>
      </w:r>
      <w:r w:rsidR="001E4B89">
        <w:rPr>
          <w:i/>
          <w:iCs/>
          <w:noProof/>
        </w:rPr>
        <w:t>v</w:t>
      </w:r>
      <w:r w:rsidRPr="00CB7A43">
        <w:rPr>
          <w:i/>
          <w:iCs/>
          <w:noProof/>
        </w:rPr>
        <w:t xml:space="preserve">iew </w:t>
      </w:r>
      <w:r w:rsidR="001E4B89">
        <w:rPr>
          <w:i/>
          <w:iCs/>
          <w:noProof/>
        </w:rPr>
        <w:t>f</w:t>
      </w:r>
      <w:r w:rsidRPr="00CB7A43">
        <w:rPr>
          <w:i/>
          <w:iCs/>
          <w:noProof/>
        </w:rPr>
        <w:t xml:space="preserve">rom </w:t>
      </w:r>
      <w:r w:rsidR="001E4B89">
        <w:rPr>
          <w:i/>
          <w:iCs/>
          <w:noProof/>
        </w:rPr>
        <w:t>m</w:t>
      </w:r>
      <w:r w:rsidRPr="00CB7A43">
        <w:rPr>
          <w:i/>
          <w:iCs/>
          <w:noProof/>
        </w:rPr>
        <w:t xml:space="preserve">y </w:t>
      </w:r>
      <w:r w:rsidR="001E4B89">
        <w:rPr>
          <w:i/>
          <w:iCs/>
          <w:noProof/>
        </w:rPr>
        <w:t>o</w:t>
      </w:r>
      <w:r w:rsidRPr="00CB7A43">
        <w:rPr>
          <w:i/>
          <w:iCs/>
          <w:noProof/>
        </w:rPr>
        <w:t xml:space="preserve">rdinary </w:t>
      </w:r>
      <w:r w:rsidR="001E4B89">
        <w:rPr>
          <w:i/>
          <w:iCs/>
          <w:noProof/>
        </w:rPr>
        <w:t>r</w:t>
      </w:r>
      <w:r w:rsidRPr="00CB7A43">
        <w:rPr>
          <w:i/>
          <w:iCs/>
          <w:noProof/>
        </w:rPr>
        <w:t xml:space="preserve">esilient </w:t>
      </w:r>
      <w:r w:rsidR="001E4B89">
        <w:rPr>
          <w:i/>
          <w:iCs/>
          <w:noProof/>
        </w:rPr>
        <w:t>d</w:t>
      </w:r>
      <w:r w:rsidRPr="00CB7A43">
        <w:rPr>
          <w:i/>
          <w:iCs/>
          <w:noProof/>
        </w:rPr>
        <w:t xml:space="preserve">isabled </w:t>
      </w:r>
      <w:r w:rsidR="001E4B89">
        <w:rPr>
          <w:i/>
          <w:iCs/>
          <w:noProof/>
        </w:rPr>
        <w:t>b</w:t>
      </w:r>
      <w:r w:rsidRPr="00CB7A43">
        <w:rPr>
          <w:i/>
          <w:iCs/>
          <w:noProof/>
        </w:rPr>
        <w:t>ody</w:t>
      </w:r>
      <w:r w:rsidRPr="00CB7A43">
        <w:rPr>
          <w:noProof/>
        </w:rPr>
        <w:t xml:space="preserve">. Harper </w:t>
      </w:r>
      <w:r w:rsidRPr="00CB7A43">
        <w:rPr>
          <w:noProof/>
        </w:rPr>
        <w:lastRenderedPageBreak/>
        <w:t>One.</w:t>
      </w:r>
    </w:p>
    <w:p w14:paraId="29E65A25" w14:textId="4E8A1570" w:rsidR="007443E7" w:rsidRPr="00CB7A43" w:rsidRDefault="007443E7" w:rsidP="007443E7">
      <w:pPr>
        <w:autoSpaceDE w:val="0"/>
        <w:autoSpaceDN w:val="0"/>
        <w:adjustRightInd w:val="0"/>
        <w:spacing w:after="0" w:line="480" w:lineRule="auto"/>
        <w:ind w:left="480" w:hanging="480"/>
        <w:rPr>
          <w:noProof/>
        </w:rPr>
      </w:pPr>
      <w:r>
        <w:rPr>
          <w:noProof/>
        </w:rPr>
        <w:t xml:space="preserve">U.S. Department of Justice. (2020). </w:t>
      </w:r>
      <w:r w:rsidRPr="007443E7">
        <w:rPr>
          <w:i/>
          <w:iCs/>
          <w:noProof/>
        </w:rPr>
        <w:t>ADA requirements: Service animals.</w:t>
      </w:r>
      <w:r w:rsidRPr="00CB7A43">
        <w:rPr>
          <w:noProof/>
        </w:rPr>
        <w:t xml:space="preserve"> </w:t>
      </w:r>
      <w:hyperlink r:id="rId11" w:history="1">
        <w:r w:rsidRPr="007443E7">
          <w:rPr>
            <w:rStyle w:val="Hyperlink"/>
            <w:noProof/>
          </w:rPr>
          <w:t>https://www.ada.gov/resources/service-animals-2010-requirements/</w:t>
        </w:r>
      </w:hyperlink>
    </w:p>
    <w:p w14:paraId="265A0AF1" w14:textId="294DD5D2" w:rsidR="000B3DB6" w:rsidRPr="00CB7A43" w:rsidRDefault="000B3DB6" w:rsidP="000B3DB6">
      <w:pPr>
        <w:autoSpaceDE w:val="0"/>
        <w:autoSpaceDN w:val="0"/>
        <w:adjustRightInd w:val="0"/>
        <w:spacing w:after="0" w:line="480" w:lineRule="auto"/>
        <w:ind w:left="480" w:hanging="480"/>
        <w:rPr>
          <w:noProof/>
        </w:rPr>
      </w:pPr>
      <w:r w:rsidRPr="00CB7A43">
        <w:rPr>
          <w:noProof/>
        </w:rPr>
        <w:t xml:space="preserve">Wendell, S. (1996). </w:t>
      </w:r>
      <w:r w:rsidRPr="00CB7A43">
        <w:rPr>
          <w:i/>
          <w:iCs/>
          <w:noProof/>
        </w:rPr>
        <w:t xml:space="preserve">The </w:t>
      </w:r>
      <w:r w:rsidR="00F6132E">
        <w:rPr>
          <w:i/>
          <w:iCs/>
          <w:noProof/>
        </w:rPr>
        <w:t>r</w:t>
      </w:r>
      <w:r w:rsidRPr="00CB7A43">
        <w:rPr>
          <w:i/>
          <w:iCs/>
          <w:noProof/>
        </w:rPr>
        <w:t xml:space="preserve">ejected </w:t>
      </w:r>
      <w:r w:rsidR="00F6132E">
        <w:rPr>
          <w:i/>
          <w:iCs/>
          <w:noProof/>
        </w:rPr>
        <w:t>b</w:t>
      </w:r>
      <w:r w:rsidRPr="00CB7A43">
        <w:rPr>
          <w:i/>
          <w:iCs/>
          <w:noProof/>
        </w:rPr>
        <w:t xml:space="preserve">ody: Feminist </w:t>
      </w:r>
      <w:r w:rsidR="00F6132E">
        <w:rPr>
          <w:i/>
          <w:iCs/>
          <w:noProof/>
        </w:rPr>
        <w:t>p</w:t>
      </w:r>
      <w:r w:rsidRPr="00CB7A43">
        <w:rPr>
          <w:i/>
          <w:iCs/>
          <w:noProof/>
        </w:rPr>
        <w:t xml:space="preserve">hilosophical </w:t>
      </w:r>
      <w:r w:rsidR="00F6132E">
        <w:rPr>
          <w:i/>
          <w:iCs/>
          <w:noProof/>
        </w:rPr>
        <w:t>r</w:t>
      </w:r>
      <w:r w:rsidRPr="00CB7A43">
        <w:rPr>
          <w:i/>
          <w:iCs/>
          <w:noProof/>
        </w:rPr>
        <w:t xml:space="preserve">eflections on </w:t>
      </w:r>
      <w:r w:rsidR="00F6132E">
        <w:rPr>
          <w:i/>
          <w:iCs/>
          <w:noProof/>
        </w:rPr>
        <w:t>d</w:t>
      </w:r>
      <w:r w:rsidRPr="00CB7A43">
        <w:rPr>
          <w:i/>
          <w:iCs/>
          <w:noProof/>
        </w:rPr>
        <w:t>isability</w:t>
      </w:r>
      <w:r w:rsidRPr="00CB7A43">
        <w:rPr>
          <w:noProof/>
        </w:rPr>
        <w:t>. Routledge.</w:t>
      </w:r>
    </w:p>
    <w:p w14:paraId="676296B1" w14:textId="3A395014" w:rsidR="000B3DB6" w:rsidRPr="00CB7A43" w:rsidRDefault="000B3DB6" w:rsidP="000B3DB6">
      <w:pPr>
        <w:autoSpaceDE w:val="0"/>
        <w:autoSpaceDN w:val="0"/>
        <w:adjustRightInd w:val="0"/>
        <w:spacing w:after="0" w:line="480" w:lineRule="auto"/>
        <w:ind w:left="480" w:hanging="480"/>
        <w:rPr>
          <w:noProof/>
        </w:rPr>
      </w:pPr>
      <w:r w:rsidRPr="00490AC0">
        <w:rPr>
          <w:noProof/>
        </w:rPr>
        <w:t xml:space="preserve">Wendell, S. (2001). Unhealthy </w:t>
      </w:r>
      <w:r w:rsidR="00F6132E">
        <w:rPr>
          <w:noProof/>
        </w:rPr>
        <w:t>d</w:t>
      </w:r>
      <w:r w:rsidRPr="00490AC0">
        <w:rPr>
          <w:noProof/>
        </w:rPr>
        <w:t xml:space="preserve">isabled: Treating </w:t>
      </w:r>
      <w:r w:rsidR="00F6132E">
        <w:rPr>
          <w:noProof/>
        </w:rPr>
        <w:t>c</w:t>
      </w:r>
      <w:r w:rsidRPr="00490AC0">
        <w:rPr>
          <w:noProof/>
        </w:rPr>
        <w:t xml:space="preserve">hronic </w:t>
      </w:r>
      <w:r w:rsidR="00F6132E">
        <w:rPr>
          <w:noProof/>
        </w:rPr>
        <w:t>il</w:t>
      </w:r>
      <w:r w:rsidRPr="00490AC0">
        <w:rPr>
          <w:noProof/>
        </w:rPr>
        <w:t xml:space="preserve">lnesses as </w:t>
      </w:r>
      <w:r w:rsidR="00F6132E">
        <w:rPr>
          <w:noProof/>
        </w:rPr>
        <w:t>d</w:t>
      </w:r>
      <w:r w:rsidRPr="00490AC0">
        <w:rPr>
          <w:noProof/>
        </w:rPr>
        <w:t xml:space="preserve">isabilities. </w:t>
      </w:r>
      <w:r w:rsidRPr="00490AC0">
        <w:rPr>
          <w:i/>
          <w:iCs/>
          <w:noProof/>
        </w:rPr>
        <w:t>Hypatia</w:t>
      </w:r>
      <w:r w:rsidRPr="00490AC0">
        <w:rPr>
          <w:noProof/>
        </w:rPr>
        <w:t xml:space="preserve">, </w:t>
      </w:r>
      <w:r w:rsidRPr="00490AC0">
        <w:rPr>
          <w:i/>
          <w:iCs/>
          <w:noProof/>
        </w:rPr>
        <w:t>16</w:t>
      </w:r>
      <w:r w:rsidRPr="00490AC0">
        <w:rPr>
          <w:noProof/>
        </w:rPr>
        <w:t>(4), 17–33.</w:t>
      </w:r>
    </w:p>
    <w:p w14:paraId="4C3BE7A8" w14:textId="77777777" w:rsidR="000B3DB6" w:rsidRDefault="000B3DB6" w:rsidP="00E233A6">
      <w:pPr>
        <w:autoSpaceDE w:val="0"/>
        <w:autoSpaceDN w:val="0"/>
        <w:adjustRightInd w:val="0"/>
        <w:spacing w:after="0" w:line="480" w:lineRule="auto"/>
        <w:ind w:firstLine="0"/>
      </w:pPr>
      <w:r w:rsidRPr="0038464A">
        <w:fldChar w:fldCharType="end"/>
      </w:r>
    </w:p>
    <w:p w14:paraId="252C5D91" w14:textId="77777777" w:rsidR="007443E7" w:rsidRDefault="007443E7" w:rsidP="00E233A6">
      <w:pPr>
        <w:autoSpaceDE w:val="0"/>
        <w:autoSpaceDN w:val="0"/>
        <w:adjustRightInd w:val="0"/>
        <w:spacing w:after="0" w:line="480" w:lineRule="auto"/>
        <w:ind w:firstLine="0"/>
      </w:pPr>
    </w:p>
    <w:p w14:paraId="681E710D" w14:textId="77777777" w:rsidR="007443E7" w:rsidRDefault="007443E7" w:rsidP="00E233A6">
      <w:pPr>
        <w:autoSpaceDE w:val="0"/>
        <w:autoSpaceDN w:val="0"/>
        <w:adjustRightInd w:val="0"/>
        <w:spacing w:after="0" w:line="480" w:lineRule="auto"/>
        <w:ind w:firstLine="0"/>
      </w:pPr>
    </w:p>
    <w:p w14:paraId="2D4BB663" w14:textId="77777777" w:rsidR="007443E7" w:rsidRDefault="007443E7" w:rsidP="00E233A6">
      <w:pPr>
        <w:autoSpaceDE w:val="0"/>
        <w:autoSpaceDN w:val="0"/>
        <w:adjustRightInd w:val="0"/>
        <w:spacing w:after="0" w:line="480" w:lineRule="auto"/>
        <w:ind w:firstLine="0"/>
      </w:pPr>
    </w:p>
    <w:p w14:paraId="4DA884AA" w14:textId="77777777" w:rsidR="007443E7" w:rsidRDefault="007443E7" w:rsidP="00E233A6">
      <w:pPr>
        <w:autoSpaceDE w:val="0"/>
        <w:autoSpaceDN w:val="0"/>
        <w:adjustRightInd w:val="0"/>
        <w:spacing w:after="0" w:line="480" w:lineRule="auto"/>
        <w:ind w:firstLine="0"/>
      </w:pPr>
    </w:p>
    <w:p w14:paraId="0A4A660C" w14:textId="77777777" w:rsidR="007443E7" w:rsidRDefault="007443E7" w:rsidP="00E233A6">
      <w:pPr>
        <w:autoSpaceDE w:val="0"/>
        <w:autoSpaceDN w:val="0"/>
        <w:adjustRightInd w:val="0"/>
        <w:spacing w:after="0" w:line="480" w:lineRule="auto"/>
        <w:ind w:firstLine="0"/>
      </w:pPr>
    </w:p>
    <w:p w14:paraId="317EE25D" w14:textId="77777777" w:rsidR="007443E7" w:rsidRDefault="007443E7" w:rsidP="00E233A6">
      <w:pPr>
        <w:autoSpaceDE w:val="0"/>
        <w:autoSpaceDN w:val="0"/>
        <w:adjustRightInd w:val="0"/>
        <w:spacing w:after="0" w:line="480" w:lineRule="auto"/>
        <w:ind w:firstLine="0"/>
      </w:pPr>
    </w:p>
    <w:p w14:paraId="14C7C775" w14:textId="77777777" w:rsidR="007443E7" w:rsidRDefault="007443E7" w:rsidP="00E233A6">
      <w:pPr>
        <w:autoSpaceDE w:val="0"/>
        <w:autoSpaceDN w:val="0"/>
        <w:adjustRightInd w:val="0"/>
        <w:spacing w:after="0" w:line="480" w:lineRule="auto"/>
        <w:ind w:firstLine="0"/>
      </w:pPr>
    </w:p>
    <w:p w14:paraId="38E1666D" w14:textId="77777777" w:rsidR="007443E7" w:rsidRDefault="007443E7" w:rsidP="00E233A6">
      <w:pPr>
        <w:autoSpaceDE w:val="0"/>
        <w:autoSpaceDN w:val="0"/>
        <w:adjustRightInd w:val="0"/>
        <w:spacing w:after="0" w:line="480" w:lineRule="auto"/>
        <w:ind w:firstLine="0"/>
      </w:pPr>
    </w:p>
    <w:p w14:paraId="749CC77F" w14:textId="77777777" w:rsidR="007443E7" w:rsidRDefault="007443E7" w:rsidP="00E233A6">
      <w:pPr>
        <w:autoSpaceDE w:val="0"/>
        <w:autoSpaceDN w:val="0"/>
        <w:adjustRightInd w:val="0"/>
        <w:spacing w:after="0" w:line="480" w:lineRule="auto"/>
        <w:ind w:firstLine="0"/>
      </w:pPr>
    </w:p>
    <w:p w14:paraId="7AA2E85F" w14:textId="77777777" w:rsidR="007443E7" w:rsidRDefault="007443E7" w:rsidP="00E233A6">
      <w:pPr>
        <w:autoSpaceDE w:val="0"/>
        <w:autoSpaceDN w:val="0"/>
        <w:adjustRightInd w:val="0"/>
        <w:spacing w:after="0" w:line="480" w:lineRule="auto"/>
        <w:ind w:firstLine="0"/>
      </w:pPr>
    </w:p>
    <w:p w14:paraId="65108B95" w14:textId="77777777" w:rsidR="001E4B89" w:rsidRDefault="001E4B89" w:rsidP="00E233A6">
      <w:pPr>
        <w:autoSpaceDE w:val="0"/>
        <w:autoSpaceDN w:val="0"/>
        <w:adjustRightInd w:val="0"/>
        <w:spacing w:after="0" w:line="480" w:lineRule="auto"/>
        <w:ind w:firstLine="0"/>
      </w:pPr>
    </w:p>
    <w:p w14:paraId="6B6F70E4" w14:textId="77777777" w:rsidR="00E26C8C" w:rsidRDefault="00E26C8C" w:rsidP="00E233A6">
      <w:pPr>
        <w:autoSpaceDE w:val="0"/>
        <w:autoSpaceDN w:val="0"/>
        <w:adjustRightInd w:val="0"/>
        <w:spacing w:after="0" w:line="480" w:lineRule="auto"/>
        <w:ind w:firstLine="0"/>
      </w:pPr>
    </w:p>
    <w:p w14:paraId="24B82294" w14:textId="77777777" w:rsidR="007443E7" w:rsidRDefault="007443E7" w:rsidP="00E233A6">
      <w:pPr>
        <w:autoSpaceDE w:val="0"/>
        <w:autoSpaceDN w:val="0"/>
        <w:adjustRightInd w:val="0"/>
        <w:spacing w:after="0" w:line="480" w:lineRule="auto"/>
        <w:ind w:firstLine="0"/>
      </w:pPr>
    </w:p>
    <w:p w14:paraId="4B75016C" w14:textId="77777777" w:rsidR="007443E7" w:rsidRDefault="007443E7" w:rsidP="00E233A6">
      <w:pPr>
        <w:autoSpaceDE w:val="0"/>
        <w:autoSpaceDN w:val="0"/>
        <w:adjustRightInd w:val="0"/>
        <w:spacing w:after="0" w:line="480" w:lineRule="auto"/>
        <w:ind w:firstLine="0"/>
      </w:pPr>
    </w:p>
    <w:p w14:paraId="560FEA25" w14:textId="77777777" w:rsidR="00640498" w:rsidRDefault="00640498" w:rsidP="000B3DB6">
      <w:pPr>
        <w:autoSpaceDE w:val="0"/>
        <w:autoSpaceDN w:val="0"/>
        <w:adjustRightInd w:val="0"/>
        <w:spacing w:after="0" w:line="480" w:lineRule="auto"/>
        <w:ind w:left="480" w:hanging="480"/>
        <w:rPr>
          <w:b/>
          <w:bCs/>
        </w:rPr>
      </w:pPr>
    </w:p>
    <w:p w14:paraId="3132EC54" w14:textId="4F77EDAB" w:rsidR="000B3DB6" w:rsidRDefault="00282A55" w:rsidP="00D23272">
      <w:pPr>
        <w:autoSpaceDE w:val="0"/>
        <w:autoSpaceDN w:val="0"/>
        <w:adjustRightInd w:val="0"/>
        <w:spacing w:after="0" w:line="480" w:lineRule="auto"/>
        <w:ind w:left="480" w:hanging="480"/>
        <w:jc w:val="center"/>
        <w:rPr>
          <w:b/>
          <w:bCs/>
        </w:rPr>
      </w:pPr>
      <w:r>
        <w:rPr>
          <w:b/>
          <w:bCs/>
        </w:rPr>
        <w:t>Foot</w:t>
      </w:r>
      <w:r w:rsidR="000B3DB6">
        <w:rPr>
          <w:b/>
          <w:bCs/>
        </w:rPr>
        <w:t>notes</w:t>
      </w:r>
    </w:p>
    <w:p w14:paraId="09A11342" w14:textId="1814B951" w:rsidR="000B3DB6" w:rsidRDefault="00640498" w:rsidP="00C925D4">
      <w:pPr>
        <w:pStyle w:val="ListParagraph"/>
        <w:widowControl w:val="0"/>
        <w:autoSpaceDE w:val="0"/>
        <w:autoSpaceDN w:val="0"/>
        <w:adjustRightInd w:val="0"/>
        <w:spacing w:after="0" w:line="240" w:lineRule="auto"/>
        <w:ind w:left="0"/>
        <w:rPr>
          <w:rFonts w:ascii="Times New Roman" w:hAnsi="Times New Roman" w:cs="Times New Roman"/>
        </w:rPr>
      </w:pPr>
      <w:r>
        <w:rPr>
          <w:rFonts w:ascii="Times New Roman" w:hAnsi="Times New Roman" w:cs="Times New Roman"/>
          <w:vertAlign w:val="superscript"/>
        </w:rPr>
        <w:lastRenderedPageBreak/>
        <w:t xml:space="preserve">1 </w:t>
      </w:r>
      <w:r w:rsidR="000B3DB6" w:rsidRPr="00BE1D9C">
        <w:rPr>
          <w:rFonts w:ascii="Times New Roman" w:hAnsi="Times New Roman" w:cs="Times New Roman"/>
        </w:rPr>
        <w:t xml:space="preserve">For example, Mills </w:t>
      </w:r>
      <w:r w:rsidR="000B3DB6" w:rsidRPr="00BE1D9C">
        <w:rPr>
          <w:rFonts w:ascii="Times New Roman" w:hAnsi="Times New Roman" w:cs="Times New Roman"/>
        </w:rPr>
        <w:fldChar w:fldCharType="begin" w:fldLock="1"/>
      </w:r>
      <w:r w:rsidR="000B3DB6" w:rsidRPr="00BE1D9C">
        <w:rPr>
          <w:rFonts w:ascii="Times New Roman" w:hAnsi="Times New Roman" w:cs="Times New Roman"/>
        </w:rPr>
        <w:instrText>ADDIN CSL_CITATION {"citationItems":[{"id":"ITEM-1","itemData":{"DOI":"https://doi.org/10.1080/09687599.2023.2227336","author":[{"dropping-particle":"","family":"Mills","given":"M. L.","non-dropping-particle":"","parse-names":false,"suffix":""}],"container-title":"Disability &amp; Society","id":"ITEM-1","issued":{"date-parts":[["2023"]]},"title":"'Fake Dogs Hurt Real Dogs': boundary work and discrimination in the Service Dog Community","type":"article-journal"},"uris":["http://www.mendeley.com/documents/?uuid=43d6a1a8-fc20-442e-bb6b-c2e588638891"]}],"mendeley":{"formattedCitation":"(Mills, 2023)","manualFormatting":"(2023)","plainTextFormattedCitation":"(Mills, 2023)","previouslyFormattedCitation":"(Mills, 2023)"},"properties":{"noteIndex":0},"schema":"https://github.com/citation-style-language/schema/raw/master/csl-citation.json"}</w:instrText>
      </w:r>
      <w:r w:rsidR="000B3DB6" w:rsidRPr="00BE1D9C">
        <w:rPr>
          <w:rFonts w:ascii="Times New Roman" w:hAnsi="Times New Roman" w:cs="Times New Roman"/>
        </w:rPr>
        <w:fldChar w:fldCharType="separate"/>
      </w:r>
      <w:r w:rsidR="000B3DB6" w:rsidRPr="00BE1D9C">
        <w:rPr>
          <w:rFonts w:ascii="Times New Roman" w:hAnsi="Times New Roman" w:cs="Times New Roman"/>
          <w:noProof/>
        </w:rPr>
        <w:t>(2023)</w:t>
      </w:r>
      <w:r w:rsidR="000B3DB6" w:rsidRPr="00BE1D9C">
        <w:rPr>
          <w:rFonts w:ascii="Times New Roman" w:hAnsi="Times New Roman" w:cs="Times New Roman"/>
        </w:rPr>
        <w:fldChar w:fldCharType="end"/>
      </w:r>
      <w:r w:rsidR="000B3DB6" w:rsidRPr="00BE1D9C">
        <w:rPr>
          <w:rFonts w:ascii="Times New Roman" w:hAnsi="Times New Roman" w:cs="Times New Roman"/>
        </w:rPr>
        <w:t xml:space="preserve"> reports that in a series of interviews with service dog handlers concerned about the pervasiveness of “fake” service dogs, “assessing whether a stranger’s dog in public is a ‘fake’ Service Dog or not appears to be largely based on 1.) </w:t>
      </w:r>
      <w:r w:rsidR="000B3DB6" w:rsidRPr="00BE1D9C">
        <w:rPr>
          <w:rFonts w:ascii="Times New Roman" w:hAnsi="Times New Roman" w:cs="Times New Roman"/>
          <w:i/>
          <w:iCs/>
        </w:rPr>
        <w:t>whether the person ‘appears’ disabled or not</w:t>
      </w:r>
      <w:r w:rsidR="000B3DB6" w:rsidRPr="00BE1D9C">
        <w:rPr>
          <w:rFonts w:ascii="Times New Roman" w:hAnsi="Times New Roman" w:cs="Times New Roman"/>
        </w:rPr>
        <w:t xml:space="preserve"> and 2.) the dog’s </w:t>
      </w:r>
      <w:proofErr w:type="spellStart"/>
      <w:r w:rsidR="000B3DB6" w:rsidRPr="00BE1D9C">
        <w:rPr>
          <w:rFonts w:ascii="Times New Roman" w:hAnsi="Times New Roman" w:cs="Times New Roman"/>
        </w:rPr>
        <w:t>behavior</w:t>
      </w:r>
      <w:proofErr w:type="spellEnd"/>
      <w:r w:rsidR="000B3DB6" w:rsidRPr="00BE1D9C">
        <w:rPr>
          <w:rFonts w:ascii="Times New Roman" w:hAnsi="Times New Roman" w:cs="Times New Roman"/>
        </w:rPr>
        <w:t xml:space="preserve"> at one moment in time” (p. 9, emphasis mine). The policing of </w:t>
      </w:r>
      <w:r w:rsidRPr="00BE1D9C">
        <w:rPr>
          <w:rFonts w:ascii="Times New Roman" w:hAnsi="Times New Roman" w:cs="Times New Roman"/>
        </w:rPr>
        <w:t>whether</w:t>
      </w:r>
      <w:r w:rsidR="000B3DB6" w:rsidRPr="00BE1D9C">
        <w:rPr>
          <w:rFonts w:ascii="Times New Roman" w:hAnsi="Times New Roman" w:cs="Times New Roman"/>
        </w:rPr>
        <w:t xml:space="preserve"> a person is “disabled enough” to “deserve” an accommodation is not my focus here, even if it is an important way in which ableism shapes disabled peoples’ access to and experience of public spaces.</w:t>
      </w:r>
    </w:p>
    <w:p w14:paraId="5B86890A" w14:textId="77777777" w:rsidR="00C925D4" w:rsidRDefault="00C925D4" w:rsidP="00C925D4">
      <w:pPr>
        <w:pStyle w:val="ListParagraph"/>
        <w:widowControl w:val="0"/>
        <w:autoSpaceDE w:val="0"/>
        <w:autoSpaceDN w:val="0"/>
        <w:adjustRightInd w:val="0"/>
        <w:spacing w:after="0" w:line="240" w:lineRule="auto"/>
        <w:ind w:left="0"/>
        <w:rPr>
          <w:rFonts w:ascii="Times New Roman" w:hAnsi="Times New Roman" w:cs="Times New Roman"/>
        </w:rPr>
      </w:pPr>
    </w:p>
    <w:p w14:paraId="036C7C0F" w14:textId="1EA0051C" w:rsidR="000B3DB6" w:rsidRPr="00490AC0" w:rsidRDefault="00490AC0" w:rsidP="00C925D4">
      <w:pPr>
        <w:autoSpaceDE w:val="0"/>
        <w:autoSpaceDN w:val="0"/>
        <w:adjustRightInd w:val="0"/>
        <w:spacing w:after="0" w:line="240" w:lineRule="auto"/>
        <w:ind w:firstLine="0"/>
      </w:pPr>
      <w:r>
        <w:rPr>
          <w:vertAlign w:val="superscript"/>
        </w:rPr>
        <w:t xml:space="preserve">2 </w:t>
      </w:r>
      <w:r w:rsidR="000B3DB6" w:rsidRPr="00490AC0">
        <w:t xml:space="preserve">To be clear, I find the distinction between service dogs and emotional support animals somewhat nonsensical. For example, Eilish is a PTSD service dog; she supports me through panic attacks via trained tasks that mimic deep pressure therapy. But Eilish’s presence itself also mitigates the symptoms of PTSD for me. She offers a non-judgmental presence in spaces that I experience significant judgment; knowing she is there to support me has significantly decreased the frequency of panic attacks; and I dissociate less frequently when I have her to focus on in addition to the environment. This experience resonates with findings from studies that document the experiences of service dog handlers, who, for example, report that “untrained behaviors” </w:t>
      </w:r>
      <w:r w:rsidR="000B3DB6" w:rsidRPr="00490AC0">
        <w:fldChar w:fldCharType="begin" w:fldLock="1"/>
      </w:r>
      <w:r w:rsidR="000B3DB6" w:rsidRPr="00490AC0">
        <w:instrText>ADDIN CSL_CITATION {"citationItems":[{"id":"ITEM-1","itemData":{"author":[{"dropping-particle":"","family":"Rodriguez","given":"K. E.","non-dropping-particle":"","parse-names":false,"suffix":""},{"dropping-particle":"","family":"LaFollette","given":"M. R.","non-dropping-particle":"","parse-names":false,"suffix":""},{"dropping-particle":"","family":"Hediger","given":"K.","non-dropping-particle":"","parse-names":false,"suffix":""},{"dropping-particle":"","family":"Ogata","given":"N.","non-dropping-particle":"","parse-names":false,"suffix":""},{"dropping-particle":"","family":"O'Haire","given":"M. E.","non-dropping-particle":"","parse-names":false,"suffix":""}],"container-title":"Frontiers in Psychology","id":"ITEM-1","issue":"1638","issued":{"date-parts":[["2020"]]},"page":"1-15","title":"Defining the PTSD Service Dog Intervention: Perceived Importance, Usage, and Symptom Specificity of Psychiatric Service Dogs for Military Veterans","type":"article-journal","volume":"11"},"uris":["http://www.mendeley.com/documents/?uuid=f2635179-2336-4436-a4ff-86746f1dcc38"]}],"mendeley":{"formattedCitation":"(Rodriguez, LaFollette, Hediger, Ogata, &amp; O’Haire, 2020)","manualFormatting":"(Rodriguez, LaFollette, Hediger, Ogata, &amp; O’Haire, 2020, p. 6)","plainTextFormattedCitation":"(Rodriguez, LaFollette, Hediger, Ogata, &amp; O’Haire, 2020)","previouslyFormattedCitation":"(Rodriguez, LaFollette, Hediger, Ogata, &amp; O’Haire, 2020)"},"properties":{"noteIndex":0},"schema":"https://github.com/citation-style-language/schema/raw/master/csl-citation.json"}</w:instrText>
      </w:r>
      <w:r w:rsidR="000B3DB6" w:rsidRPr="00490AC0">
        <w:fldChar w:fldCharType="separate"/>
      </w:r>
      <w:r w:rsidR="000B3DB6" w:rsidRPr="00490AC0">
        <w:rPr>
          <w:noProof/>
        </w:rPr>
        <w:t>(</w:t>
      </w:r>
      <w:r w:rsidR="00C925D4" w:rsidRPr="00CB7A43">
        <w:rPr>
          <w:noProof/>
        </w:rPr>
        <w:t>Rodriguez</w:t>
      </w:r>
      <w:r>
        <w:rPr>
          <w:noProof/>
        </w:rPr>
        <w:t xml:space="preserve"> et al.</w:t>
      </w:r>
      <w:r w:rsidR="000B3DB6" w:rsidRPr="00490AC0">
        <w:rPr>
          <w:noProof/>
        </w:rPr>
        <w:t>, 2020, p. 6)</w:t>
      </w:r>
      <w:r w:rsidR="000B3DB6" w:rsidRPr="00490AC0">
        <w:fldChar w:fldCharType="end"/>
      </w:r>
      <w:r w:rsidR="000B3DB6" w:rsidRPr="00490AC0">
        <w:t>, such as providing a calming presence, were more important than trained tasks for mitigating symptoms of PTSD.</w:t>
      </w:r>
      <w:r w:rsidR="00C925D4">
        <w:br/>
      </w:r>
    </w:p>
    <w:p w14:paraId="73DFFDF3" w14:textId="7BF0D6F0" w:rsidR="000B3DB6" w:rsidRPr="00A41644" w:rsidRDefault="00A41644" w:rsidP="00C925D4">
      <w:pPr>
        <w:autoSpaceDE w:val="0"/>
        <w:autoSpaceDN w:val="0"/>
        <w:adjustRightInd w:val="0"/>
        <w:spacing w:after="0" w:line="240" w:lineRule="auto"/>
        <w:ind w:firstLine="0"/>
      </w:pPr>
      <w:r w:rsidRPr="00A41644">
        <w:rPr>
          <w:vertAlign w:val="superscript"/>
        </w:rPr>
        <w:t>3</w:t>
      </w:r>
      <w:r>
        <w:rPr>
          <w:vertAlign w:val="superscript"/>
        </w:rPr>
        <w:t xml:space="preserve"> </w:t>
      </w:r>
      <w:r w:rsidR="000B3DB6" w:rsidRPr="00A41644">
        <w:t xml:space="preserve">Thanks to Michael </w:t>
      </w:r>
      <w:proofErr w:type="spellStart"/>
      <w:r w:rsidR="000B3DB6" w:rsidRPr="00A41644">
        <w:t>Shikashio</w:t>
      </w:r>
      <w:proofErr w:type="spellEnd"/>
      <w:r w:rsidR="000B3DB6" w:rsidRPr="00A41644">
        <w:t xml:space="preserve"> (in a private communication) for feedback on this paragraph and for offering his support of this work.</w:t>
      </w:r>
      <w:r w:rsidR="00C925D4">
        <w:br/>
      </w:r>
    </w:p>
    <w:p w14:paraId="731E3D73" w14:textId="6172B83C" w:rsidR="000B3DB6" w:rsidRDefault="00CE2799" w:rsidP="00C925D4">
      <w:pPr>
        <w:pStyle w:val="ListParagraph"/>
        <w:widowControl w:val="0"/>
        <w:autoSpaceDE w:val="0"/>
        <w:autoSpaceDN w:val="0"/>
        <w:adjustRightInd w:val="0"/>
        <w:spacing w:after="0" w:line="240" w:lineRule="auto"/>
        <w:ind w:left="0"/>
        <w:rPr>
          <w:rFonts w:ascii="Times New Roman" w:hAnsi="Times New Roman" w:cs="Times New Roman"/>
        </w:rPr>
      </w:pPr>
      <w:r w:rsidRPr="00CE2799">
        <w:rPr>
          <w:rFonts w:ascii="Times New Roman" w:hAnsi="Times New Roman" w:cs="Times New Roman"/>
          <w:vertAlign w:val="superscript"/>
        </w:rPr>
        <w:t>4</w:t>
      </w:r>
      <w:r>
        <w:rPr>
          <w:vertAlign w:val="superscript"/>
        </w:rPr>
        <w:t xml:space="preserve"> </w:t>
      </w:r>
      <w:r w:rsidR="000B3DB6" w:rsidRPr="008276C0">
        <w:rPr>
          <w:rFonts w:ascii="Times New Roman" w:hAnsi="Times New Roman" w:cs="Times New Roman"/>
        </w:rPr>
        <w:t>This video appears to have been removed from YouTube, where I originally saw it. In the video, a service dog handler positioned their camera to record a dog in a service vest who was sitting at their handler’s feet, panting. The person recording the video interpreted the dog’s panting to indicate stress (whereas I could have interpreted the dog as hot</w:t>
      </w:r>
      <w:r w:rsidR="00B927CD" w:rsidRPr="008276C0">
        <w:rPr>
          <w:rFonts w:ascii="Times New Roman" w:hAnsi="Times New Roman" w:cs="Times New Roman"/>
        </w:rPr>
        <w:t>) and</w:t>
      </w:r>
      <w:r w:rsidR="000B3DB6" w:rsidRPr="008276C0">
        <w:rPr>
          <w:rFonts w:ascii="Times New Roman" w:hAnsi="Times New Roman" w:cs="Times New Roman"/>
        </w:rPr>
        <w:t xml:space="preserve"> suggested that a real service dog would not be stressed on a plane. They panned the video down to their service dog, who was relaxing at their feet.</w:t>
      </w:r>
      <w:r w:rsidR="00C925D4">
        <w:rPr>
          <w:rFonts w:ascii="Times New Roman" w:hAnsi="Times New Roman" w:cs="Times New Roman"/>
        </w:rPr>
        <w:br/>
      </w:r>
    </w:p>
    <w:p w14:paraId="6A284D73" w14:textId="5D4EF9F8" w:rsidR="000B3DB6" w:rsidRDefault="00166F69" w:rsidP="00C925D4">
      <w:pPr>
        <w:pStyle w:val="ListParagraph"/>
        <w:widowControl w:val="0"/>
        <w:autoSpaceDE w:val="0"/>
        <w:autoSpaceDN w:val="0"/>
        <w:adjustRightInd w:val="0"/>
        <w:spacing w:after="0" w:line="240" w:lineRule="auto"/>
        <w:ind w:left="0"/>
        <w:rPr>
          <w:rFonts w:ascii="Times New Roman" w:hAnsi="Times New Roman" w:cs="Times New Roman"/>
        </w:rPr>
      </w:pPr>
      <w:r w:rsidRPr="00166F69">
        <w:rPr>
          <w:rFonts w:ascii="Times New Roman" w:hAnsi="Times New Roman" w:cs="Times New Roman"/>
          <w:vertAlign w:val="superscript"/>
        </w:rPr>
        <w:t>5</w:t>
      </w:r>
      <w:r>
        <w:rPr>
          <w:vertAlign w:val="superscript"/>
        </w:rPr>
        <w:t xml:space="preserve"> </w:t>
      </w:r>
      <w:r w:rsidR="000B3DB6" w:rsidRPr="008276C0">
        <w:rPr>
          <w:rFonts w:ascii="Times New Roman" w:hAnsi="Times New Roman" w:cs="Times New Roman"/>
        </w:rPr>
        <w:t>Price (2017) offers a “careful rethinking” of this definition of a service dog through</w:t>
      </w:r>
      <w:r>
        <w:rPr>
          <w:rFonts w:ascii="Times New Roman" w:hAnsi="Times New Roman" w:cs="Times New Roman"/>
        </w:rPr>
        <w:t xml:space="preserve"> </w:t>
      </w:r>
      <w:r w:rsidR="000B3DB6" w:rsidRPr="008276C0">
        <w:rPr>
          <w:rFonts w:ascii="Times New Roman" w:hAnsi="Times New Roman" w:cs="Times New Roman"/>
        </w:rPr>
        <w:t xml:space="preserve">the lens of </w:t>
      </w:r>
      <w:r w:rsidR="000B3DB6" w:rsidRPr="008276C0">
        <w:rPr>
          <w:rFonts w:ascii="Times New Roman" w:hAnsi="Times New Roman" w:cs="Times New Roman"/>
          <w:i/>
          <w:iCs/>
        </w:rPr>
        <w:t xml:space="preserve">crip spacetime, </w:t>
      </w:r>
      <w:r w:rsidR="000B3DB6" w:rsidRPr="008276C0">
        <w:rPr>
          <w:rFonts w:ascii="Times New Roman" w:hAnsi="Times New Roman" w:cs="Times New Roman"/>
        </w:rPr>
        <w:t>posing questions that blur boundaries and situate the handler</w:t>
      </w:r>
      <w:r w:rsidR="000B3DB6">
        <w:rPr>
          <w:rFonts w:ascii="Times New Roman" w:hAnsi="Times New Roman" w:cs="Times New Roman"/>
        </w:rPr>
        <w:t>/</w:t>
      </w:r>
      <w:r w:rsidR="000B3DB6" w:rsidRPr="008276C0">
        <w:rPr>
          <w:rFonts w:ascii="Times New Roman" w:hAnsi="Times New Roman" w:cs="Times New Roman"/>
        </w:rPr>
        <w:t>service dog relationship in an ethic of care.</w:t>
      </w:r>
      <w:r w:rsidR="00973F05">
        <w:rPr>
          <w:rFonts w:ascii="Times New Roman" w:hAnsi="Times New Roman" w:cs="Times New Roman"/>
        </w:rPr>
        <w:br/>
      </w:r>
    </w:p>
    <w:p w14:paraId="27302B8A" w14:textId="39D87E07" w:rsidR="000B3DB6" w:rsidRPr="005668B3" w:rsidRDefault="005668B3" w:rsidP="00C925D4">
      <w:pPr>
        <w:autoSpaceDE w:val="0"/>
        <w:autoSpaceDN w:val="0"/>
        <w:adjustRightInd w:val="0"/>
        <w:spacing w:after="0" w:line="240" w:lineRule="auto"/>
        <w:ind w:firstLine="0"/>
      </w:pPr>
      <w:r w:rsidRPr="005668B3">
        <w:rPr>
          <w:vertAlign w:val="superscript"/>
        </w:rPr>
        <w:t xml:space="preserve">6 </w:t>
      </w:r>
      <w:r w:rsidR="000B3DB6" w:rsidRPr="005668B3">
        <w:t>To be clear, my point is not to debate whether ethology or evolutionary biology matter in a species whose genetic pool has been substantially manipulated through selective breeding. My point is to highlight that this way of talking about service dogs reifies imagery of an ideal worker.</w:t>
      </w:r>
      <w:r w:rsidR="00973F05">
        <w:br/>
      </w:r>
    </w:p>
    <w:p w14:paraId="7E032326" w14:textId="4167B1B4" w:rsidR="000B3DB6" w:rsidRPr="00E26C8C" w:rsidRDefault="00E26C8C" w:rsidP="00C925D4">
      <w:pPr>
        <w:autoSpaceDE w:val="0"/>
        <w:autoSpaceDN w:val="0"/>
        <w:adjustRightInd w:val="0"/>
        <w:spacing w:after="0" w:line="240" w:lineRule="auto"/>
        <w:ind w:firstLine="0"/>
      </w:pPr>
      <w:r>
        <w:rPr>
          <w:vertAlign w:val="superscript"/>
        </w:rPr>
        <w:t>7</w:t>
      </w:r>
      <w:r w:rsidRPr="005668B3">
        <w:rPr>
          <w:vertAlign w:val="superscript"/>
        </w:rPr>
        <w:t xml:space="preserve"> </w:t>
      </w:r>
      <w:r w:rsidR="000B3DB6" w:rsidRPr="00E26C8C">
        <w:t xml:space="preserve">The ADA defines a service animal as a dog of any breed or size </w:t>
      </w:r>
      <w:r w:rsidR="00A33E4F">
        <w:t>that</w:t>
      </w:r>
      <w:r w:rsidR="000B3DB6" w:rsidRPr="00E26C8C">
        <w:t xml:space="preserve"> is “trained to perform a task directly related to a person’s disability.” Under the ADA, dogs are allowed in public access spaces unless their presence “fundamentally alters the nature of the goods, services, programs, or activities provided to the public” in that space. The ADA is careful to elaborate that this is rare and gives the example of a zoo, where there may be animals that are the natural prey or predator of a dog and the dog’s presence may evoke aggressive behaviors from those animals. Serving food in an establishment, for example, does not permit that place to exclude service dogs. Likewise, service dogs can be asked to leave if they are not housebroken or are not under the control of the handler—e.g., the dog is barking excessively. </w:t>
      </w:r>
      <w:r w:rsidR="000B3DB6" w:rsidRPr="00E26C8C">
        <w:lastRenderedPageBreak/>
        <w:t xml:space="preserve">Nowhere does the ADA say that service dogs should “not see” other dogs, or that they need to pass </w:t>
      </w:r>
      <w:proofErr w:type="gramStart"/>
      <w:r w:rsidR="000B3DB6" w:rsidRPr="00E26C8C">
        <w:t>particular health</w:t>
      </w:r>
      <w:proofErr w:type="gramEnd"/>
      <w:r w:rsidR="000B3DB6" w:rsidRPr="00E26C8C">
        <w:t xml:space="preserve"> checks. The popular image of a service dog as “bomb proof” feels to me like a reinterpretation of the law, as is often the case when laws are implemented in a white supremacist, ableist society.</w:t>
      </w:r>
      <w:r w:rsidR="00973F05">
        <w:br/>
      </w:r>
    </w:p>
    <w:p w14:paraId="596856B9" w14:textId="08D7998C" w:rsidR="000B3DB6" w:rsidRPr="00A33E4F" w:rsidRDefault="00A33E4F" w:rsidP="00C925D4">
      <w:pPr>
        <w:autoSpaceDE w:val="0"/>
        <w:autoSpaceDN w:val="0"/>
        <w:adjustRightInd w:val="0"/>
        <w:spacing w:after="0" w:line="240" w:lineRule="auto"/>
        <w:ind w:firstLine="0"/>
      </w:pPr>
      <w:r w:rsidRPr="00A33E4F">
        <w:rPr>
          <w:vertAlign w:val="superscript"/>
        </w:rPr>
        <w:t>8</w:t>
      </w:r>
      <w:r w:rsidRPr="005668B3">
        <w:rPr>
          <w:vertAlign w:val="superscript"/>
        </w:rPr>
        <w:t xml:space="preserve"> </w:t>
      </w:r>
      <w:r w:rsidR="000B3DB6" w:rsidRPr="00A33E4F">
        <w:t>I use the term “</w:t>
      </w:r>
      <w:proofErr w:type="spellStart"/>
      <w:r w:rsidR="000B3DB6" w:rsidRPr="00A33E4F">
        <w:t>bodymind</w:t>
      </w:r>
      <w:proofErr w:type="spellEnd"/>
      <w:r w:rsidR="000B3DB6" w:rsidRPr="00A33E4F">
        <w:t xml:space="preserve">” as a challenge to a Cartesian dualistic view of the mind and body as separate entities and as a marker that ableism (and disability) spans the full </w:t>
      </w:r>
      <w:proofErr w:type="spellStart"/>
      <w:r w:rsidR="000B3DB6" w:rsidRPr="00A33E4F">
        <w:t>bodymind</w:t>
      </w:r>
      <w:proofErr w:type="spellEnd"/>
      <w:r w:rsidR="000B3DB6" w:rsidRPr="00A33E4F">
        <w:t xml:space="preserve"> space, consistent with the work of Price</w:t>
      </w:r>
      <w:r w:rsidR="000B3DB6" w:rsidRPr="00A33E4F">
        <w:rPr>
          <w:color w:val="000000"/>
        </w:rPr>
        <w:t xml:space="preserve"> </w:t>
      </w:r>
      <w:r w:rsidR="000B3DB6" w:rsidRPr="00A33E4F">
        <w:rPr>
          <w:color w:val="000000"/>
        </w:rPr>
        <w:fldChar w:fldCharType="begin" w:fldLock="1"/>
      </w:r>
      <w:r w:rsidR="000B3DB6" w:rsidRPr="00A33E4F">
        <w:rPr>
          <w:color w:val="000000"/>
        </w:rPr>
        <w:instrText>ADDIN CSL_CITATION {"citationItems":[{"id":"ITEM-1","itemData":{"author":[{"dropping-particle":"","family":"Price","given":"M.","non-dropping-particle":"","parse-names":false,"suffix":""}],"container-title":"Hypatia","id":"ITEM-1","issue":"1","issued":{"date-parts":[["2015"]]},"page":"268-284","title":"The Bodymind Problem and the Possibilities of Pain","type":"article-journal","volume":"30"},"uris":["http://www.mendeley.com/documents/?uuid=5382c381-ee55-46f1-a481-e93ed5efdd21"]}],"mendeley":{"formattedCitation":"(Price, 2015)","manualFormatting":"(2015)","plainTextFormattedCitation":"(Price, 2015)"},"properties":{"noteIndex":0},"schema":"https://github.com/citation-style-language/schema/raw/master/csl-citation.json"}</w:instrText>
      </w:r>
      <w:r w:rsidR="000B3DB6" w:rsidRPr="00A33E4F">
        <w:rPr>
          <w:color w:val="000000"/>
        </w:rPr>
        <w:fldChar w:fldCharType="separate"/>
      </w:r>
      <w:r w:rsidR="000B3DB6" w:rsidRPr="00A33E4F">
        <w:rPr>
          <w:noProof/>
          <w:color w:val="000000"/>
        </w:rPr>
        <w:t>(2015)</w:t>
      </w:r>
      <w:r w:rsidR="000B3DB6" w:rsidRPr="00A33E4F">
        <w:rPr>
          <w:color w:val="000000"/>
        </w:rPr>
        <w:fldChar w:fldCharType="end"/>
      </w:r>
      <w:r w:rsidR="000B3DB6" w:rsidRPr="00A33E4F">
        <w:rPr>
          <w:color w:val="000000"/>
        </w:rPr>
        <w:t>.</w:t>
      </w:r>
    </w:p>
    <w:p w14:paraId="12D3E308" w14:textId="77777777" w:rsidR="000B3DB6" w:rsidRPr="008276C0" w:rsidRDefault="000B3DB6" w:rsidP="00C925D4">
      <w:pPr>
        <w:autoSpaceDE w:val="0"/>
        <w:autoSpaceDN w:val="0"/>
        <w:adjustRightInd w:val="0"/>
        <w:spacing w:after="0" w:line="240" w:lineRule="auto"/>
        <w:ind w:left="360" w:firstLine="0"/>
      </w:pPr>
    </w:p>
    <w:p w14:paraId="65B96BFE" w14:textId="77777777" w:rsidR="000B3DB6" w:rsidRPr="00BE1D9C" w:rsidRDefault="000B3DB6" w:rsidP="00C925D4">
      <w:pPr>
        <w:autoSpaceDE w:val="0"/>
        <w:autoSpaceDN w:val="0"/>
        <w:adjustRightInd w:val="0"/>
        <w:spacing w:after="0" w:line="240" w:lineRule="auto"/>
        <w:ind w:left="480" w:firstLine="0"/>
        <w:rPr>
          <w:b/>
          <w:bCs/>
        </w:rPr>
      </w:pPr>
    </w:p>
    <w:p w14:paraId="67023CE4" w14:textId="77777777" w:rsidR="00594AFE" w:rsidRDefault="00594AFE" w:rsidP="00C925D4">
      <w:pPr>
        <w:spacing w:line="240" w:lineRule="auto"/>
        <w:ind w:firstLine="0"/>
      </w:pPr>
    </w:p>
    <w:p w14:paraId="70FBB0C2" w14:textId="77777777" w:rsidR="00282A55" w:rsidRDefault="00282A55" w:rsidP="00425B93">
      <w:pPr>
        <w:spacing w:line="480" w:lineRule="auto"/>
        <w:ind w:firstLine="0"/>
      </w:pPr>
    </w:p>
    <w:p w14:paraId="0F4F5776" w14:textId="77777777" w:rsidR="00282A55" w:rsidRDefault="00282A55" w:rsidP="00425B93">
      <w:pPr>
        <w:spacing w:line="480" w:lineRule="auto"/>
        <w:ind w:firstLine="0"/>
      </w:pPr>
    </w:p>
    <w:p w14:paraId="78DCE5A6" w14:textId="77777777" w:rsidR="00282A55" w:rsidRDefault="00282A55" w:rsidP="00425B93">
      <w:pPr>
        <w:spacing w:line="480" w:lineRule="auto"/>
        <w:ind w:firstLine="0"/>
      </w:pPr>
    </w:p>
    <w:p w14:paraId="6D1C348A" w14:textId="77777777" w:rsidR="00282A55" w:rsidRDefault="00282A55" w:rsidP="00425B93">
      <w:pPr>
        <w:spacing w:line="480" w:lineRule="auto"/>
        <w:ind w:firstLine="0"/>
      </w:pPr>
    </w:p>
    <w:p w14:paraId="3DBBB58C" w14:textId="77777777" w:rsidR="00282A55" w:rsidRDefault="00282A55" w:rsidP="00425B93">
      <w:pPr>
        <w:spacing w:line="480" w:lineRule="auto"/>
        <w:ind w:firstLine="0"/>
      </w:pPr>
    </w:p>
    <w:p w14:paraId="12B553AB" w14:textId="77777777" w:rsidR="00282A55" w:rsidRDefault="00282A55" w:rsidP="00425B93">
      <w:pPr>
        <w:spacing w:line="480" w:lineRule="auto"/>
        <w:ind w:firstLine="0"/>
      </w:pPr>
    </w:p>
    <w:p w14:paraId="276B2A33" w14:textId="77777777" w:rsidR="00282A55" w:rsidRDefault="00282A55" w:rsidP="00425B93">
      <w:pPr>
        <w:spacing w:line="480" w:lineRule="auto"/>
        <w:ind w:firstLine="0"/>
      </w:pPr>
    </w:p>
    <w:p w14:paraId="60CBC5D2" w14:textId="77777777" w:rsidR="00282A55" w:rsidRDefault="00282A55" w:rsidP="00425B93">
      <w:pPr>
        <w:spacing w:line="480" w:lineRule="auto"/>
        <w:ind w:firstLine="0"/>
      </w:pPr>
    </w:p>
    <w:p w14:paraId="7F01BE64" w14:textId="77777777" w:rsidR="00282A55" w:rsidRDefault="00282A55" w:rsidP="00425B93">
      <w:pPr>
        <w:spacing w:line="480" w:lineRule="auto"/>
        <w:ind w:firstLine="0"/>
      </w:pPr>
    </w:p>
    <w:p w14:paraId="5EF071CF" w14:textId="77777777" w:rsidR="00282A55" w:rsidRDefault="00282A55" w:rsidP="00425B93">
      <w:pPr>
        <w:spacing w:line="480" w:lineRule="auto"/>
        <w:ind w:firstLine="0"/>
      </w:pPr>
    </w:p>
    <w:p w14:paraId="5A84B64F" w14:textId="77777777" w:rsidR="00282A55" w:rsidRDefault="00282A55" w:rsidP="00425B93">
      <w:pPr>
        <w:spacing w:line="480" w:lineRule="auto"/>
        <w:ind w:firstLine="0"/>
      </w:pPr>
    </w:p>
    <w:p w14:paraId="7808E4EB" w14:textId="77777777" w:rsidR="00282A55" w:rsidRPr="00791FDF" w:rsidRDefault="00282A55" w:rsidP="00425B93">
      <w:pPr>
        <w:spacing w:line="480" w:lineRule="auto"/>
        <w:ind w:firstLine="0"/>
      </w:pPr>
    </w:p>
    <w:p w14:paraId="49B13D68" w14:textId="26434CA4" w:rsidR="00A537CB" w:rsidRPr="00B06817" w:rsidRDefault="00DC0B97" w:rsidP="00282A55">
      <w:pPr>
        <w:spacing w:after="0" w:line="240" w:lineRule="auto"/>
        <w:ind w:firstLine="0"/>
        <w:rPr>
          <w:b/>
          <w:bCs/>
        </w:rPr>
      </w:pPr>
      <w:r w:rsidRPr="00791FDF">
        <w:rPr>
          <w:color w:val="000000"/>
          <w:bdr w:val="none" w:sz="0" w:space="0" w:color="auto" w:frame="1"/>
        </w:rPr>
        <w:fldChar w:fldCharType="begin"/>
      </w:r>
      <w:r w:rsidRPr="00791FDF">
        <w:rPr>
          <w:color w:val="000000"/>
          <w:bdr w:val="none" w:sz="0" w:space="0" w:color="auto" w:frame="1"/>
        </w:rPr>
        <w:instrText xml:space="preserve"> INCLUDEPICTURE "https://lh7-us.googleusercontent.com/docsz/AD_4nXeUUXTbqYk4QxGSTcH_fPSCc7cV1LwEYFp3VfyUpHnxrA6iVXGlZuCis_EdNN62p2pQSCiTYrn4scvS410BbiB88YqxsZJ91sXp2qeaGuuoQKnaAdKcFqh3pKB7Af2fe8J3gS-4R8tR2Wt1GkECh7qC28q1kqrRnMo7WbnATdkWwTjAm8LGGQI?key=6zzRWt5vMjtA0Hnq6Tyngw" \* MERGEFORMATINET </w:instrText>
      </w:r>
      <w:r w:rsidRPr="00791FDF">
        <w:rPr>
          <w:color w:val="000000"/>
          <w:bdr w:val="none" w:sz="0" w:space="0" w:color="auto" w:frame="1"/>
        </w:rPr>
        <w:fldChar w:fldCharType="separate"/>
      </w:r>
      <w:r w:rsidRPr="00791FDF">
        <w:rPr>
          <w:noProof/>
          <w:color w:val="000000"/>
          <w:bdr w:val="none" w:sz="0" w:space="0" w:color="auto" w:frame="1"/>
        </w:rPr>
        <w:drawing>
          <wp:inline distT="0" distB="0" distL="0" distR="0" wp14:anchorId="4F0AB5CE" wp14:editId="68ED6E95">
            <wp:extent cx="1016000" cy="186055"/>
            <wp:effectExtent l="0" t="0" r="0" b="4445"/>
            <wp:docPr id="1629832412" name="Picture 1" descr="Creative Commons 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CC:BY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00" cy="186055"/>
                    </a:xfrm>
                    <a:prstGeom prst="rect">
                      <a:avLst/>
                    </a:prstGeom>
                    <a:noFill/>
                    <a:ln>
                      <a:noFill/>
                    </a:ln>
                  </pic:spPr>
                </pic:pic>
              </a:graphicData>
            </a:graphic>
          </wp:inline>
        </w:drawing>
      </w:r>
      <w:r w:rsidRPr="00791FDF">
        <w:rPr>
          <w:color w:val="000000"/>
          <w:bdr w:val="none" w:sz="0" w:space="0" w:color="auto" w:frame="1"/>
        </w:rPr>
        <w:fldChar w:fldCharType="end"/>
      </w:r>
      <w:r w:rsidRPr="00791FDF">
        <w:rPr>
          <w:color w:val="000000"/>
        </w:rPr>
        <w:t xml:space="preserve"> </w:t>
      </w:r>
      <w:r w:rsidR="00282A55" w:rsidRPr="0038464A">
        <w:rPr>
          <w:b/>
          <w:bCs/>
        </w:rPr>
        <w:t>Divesting from the “</w:t>
      </w:r>
      <w:r w:rsidR="00282A55">
        <w:rPr>
          <w:b/>
          <w:bCs/>
        </w:rPr>
        <w:t>F</w:t>
      </w:r>
      <w:r w:rsidR="00282A55" w:rsidRPr="0038464A">
        <w:rPr>
          <w:b/>
          <w:bCs/>
        </w:rPr>
        <w:t xml:space="preserve">ake </w:t>
      </w:r>
      <w:r w:rsidR="00282A55">
        <w:rPr>
          <w:b/>
          <w:bCs/>
        </w:rPr>
        <w:t>S</w:t>
      </w:r>
      <w:r w:rsidR="00282A55" w:rsidRPr="0038464A">
        <w:rPr>
          <w:b/>
          <w:bCs/>
        </w:rPr>
        <w:t xml:space="preserve">ervice </w:t>
      </w:r>
      <w:r w:rsidR="00282A55">
        <w:rPr>
          <w:b/>
          <w:bCs/>
        </w:rPr>
        <w:t>D</w:t>
      </w:r>
      <w:r w:rsidR="00282A55" w:rsidRPr="0038464A">
        <w:rPr>
          <w:b/>
          <w:bCs/>
        </w:rPr>
        <w:t xml:space="preserve">og” </w:t>
      </w:r>
      <w:r w:rsidR="00282A55">
        <w:rPr>
          <w:b/>
          <w:bCs/>
        </w:rPr>
        <w:t>N</w:t>
      </w:r>
      <w:r w:rsidR="00282A55" w:rsidRPr="0038464A">
        <w:rPr>
          <w:b/>
          <w:bCs/>
        </w:rPr>
        <w:t xml:space="preserve">arrative in </w:t>
      </w:r>
      <w:r w:rsidR="00282A55">
        <w:rPr>
          <w:b/>
          <w:bCs/>
        </w:rPr>
        <w:t>S</w:t>
      </w:r>
      <w:r w:rsidR="00282A55" w:rsidRPr="0038464A">
        <w:rPr>
          <w:b/>
          <w:bCs/>
        </w:rPr>
        <w:t>ervice</w:t>
      </w:r>
      <w:r w:rsidR="00282A55">
        <w:rPr>
          <w:b/>
          <w:bCs/>
        </w:rPr>
        <w:br/>
      </w:r>
      <w:r w:rsidR="00282A55" w:rsidRPr="0038464A">
        <w:rPr>
          <w:b/>
          <w:bCs/>
        </w:rPr>
        <w:t xml:space="preserve">of a </w:t>
      </w:r>
      <w:r w:rsidR="00282A55">
        <w:rPr>
          <w:b/>
          <w:bCs/>
        </w:rPr>
        <w:t>F</w:t>
      </w:r>
      <w:r w:rsidR="00282A55" w:rsidRPr="0038464A">
        <w:rPr>
          <w:b/>
          <w:bCs/>
        </w:rPr>
        <w:t xml:space="preserve">uture that </w:t>
      </w:r>
      <w:r w:rsidR="00282A55">
        <w:rPr>
          <w:b/>
          <w:bCs/>
        </w:rPr>
        <w:t>C</w:t>
      </w:r>
      <w:r w:rsidR="00282A55" w:rsidRPr="0038464A">
        <w:rPr>
          <w:b/>
          <w:bCs/>
        </w:rPr>
        <w:t xml:space="preserve">enters </w:t>
      </w:r>
      <w:r w:rsidR="00282A55">
        <w:rPr>
          <w:b/>
          <w:bCs/>
        </w:rPr>
        <w:t>C</w:t>
      </w:r>
      <w:r w:rsidR="00282A55" w:rsidRPr="0038464A">
        <w:rPr>
          <w:b/>
          <w:bCs/>
        </w:rPr>
        <w:t>are</w:t>
      </w:r>
      <w:r w:rsidR="00282A55">
        <w:rPr>
          <w:b/>
          <w:bCs/>
        </w:rPr>
        <w:t xml:space="preserve"> </w:t>
      </w:r>
      <w:r w:rsidR="00B802B0" w:rsidRPr="00425B93">
        <w:rPr>
          <w:color w:val="000000"/>
          <w:kern w:val="36"/>
        </w:rPr>
        <w:t>b</w:t>
      </w:r>
      <w:r w:rsidR="00E42E44" w:rsidRPr="00425B93">
        <w:rPr>
          <w:color w:val="000000"/>
          <w:kern w:val="36"/>
        </w:rPr>
        <w:t>y</w:t>
      </w:r>
      <w:r w:rsidR="005D7C63" w:rsidRPr="00425B93">
        <w:rPr>
          <w:color w:val="000000"/>
          <w:kern w:val="36"/>
        </w:rPr>
        <w:t xml:space="preserve"> </w:t>
      </w:r>
      <w:r w:rsidR="00282A55">
        <w:rPr>
          <w:rFonts w:eastAsia="Calibri"/>
        </w:rPr>
        <w:t xml:space="preserve">Amy </w:t>
      </w:r>
      <w:r w:rsidR="00282A55" w:rsidRPr="001C03E5">
        <w:t>D. Robertson</w:t>
      </w:r>
      <w:r w:rsidR="00B06817">
        <w:rPr>
          <w:rFonts w:eastAsia="Calibri"/>
        </w:rPr>
        <w:t xml:space="preserve">. </w:t>
      </w:r>
      <w:hyperlink r:id="rId13" w:history="1">
        <w:r w:rsidR="00282A55">
          <w:rPr>
            <w:rStyle w:val="Hyperlink"/>
          </w:rPr>
          <w:t>https://rdsjournal.org/index.php/journal/article/view/1383</w:t>
        </w:r>
      </w:hyperlink>
      <w:r w:rsidR="00B06817">
        <w:t xml:space="preserve"> </w:t>
      </w:r>
      <w:r w:rsidRPr="00425B93">
        <w:rPr>
          <w:color w:val="000000"/>
        </w:rPr>
        <w:t>is licensed under a</w:t>
      </w:r>
      <w:hyperlink r:id="rId14" w:history="1">
        <w:r w:rsidRPr="00425B93">
          <w:rPr>
            <w:rStyle w:val="Hyperlink"/>
            <w:color w:val="000000"/>
          </w:rPr>
          <w:t xml:space="preserve"> </w:t>
        </w:r>
        <w:r w:rsidRPr="00425B93">
          <w:rPr>
            <w:rStyle w:val="Hyperlink"/>
            <w:color w:val="1155CC"/>
          </w:rPr>
          <w:t>Creative Commons Attribution 4.0 International License</w:t>
        </w:r>
      </w:hyperlink>
      <w:r w:rsidR="005D7C63" w:rsidRPr="00425B93">
        <w:rPr>
          <w:color w:val="000000"/>
        </w:rPr>
        <w:t xml:space="preserve"> b</w:t>
      </w:r>
      <w:r w:rsidRPr="00425B93">
        <w:rPr>
          <w:color w:val="000000"/>
        </w:rPr>
        <w:t>ased on a wor</w:t>
      </w:r>
      <w:r w:rsidR="005D7C63" w:rsidRPr="00425B93">
        <w:rPr>
          <w:color w:val="000000"/>
        </w:rPr>
        <w:t xml:space="preserve">k </w:t>
      </w:r>
      <w:r w:rsidRPr="00425B93">
        <w:rPr>
          <w:color w:val="000000"/>
        </w:rPr>
        <w:t>at</w:t>
      </w:r>
      <w:r w:rsidR="005D7C63" w:rsidRPr="00425B93">
        <w:rPr>
          <w:color w:val="000000"/>
        </w:rPr>
        <w:t xml:space="preserve"> </w:t>
      </w:r>
      <w:hyperlink r:id="rId15" w:history="1">
        <w:r w:rsidR="005D7C63" w:rsidRPr="00425B93">
          <w:rPr>
            <w:rStyle w:val="Hyperlink"/>
          </w:rPr>
          <w:t>https://rdsjournal.org</w:t>
        </w:r>
      </w:hyperlink>
      <w:r w:rsidRPr="00425B93">
        <w:rPr>
          <w:color w:val="000000"/>
        </w:rPr>
        <w:t>.</w:t>
      </w:r>
    </w:p>
    <w:sectPr w:rsidR="00A537CB" w:rsidRPr="00B06817">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3ED5B" w14:textId="77777777" w:rsidR="00ED64C8" w:rsidRDefault="00ED64C8">
      <w:pPr>
        <w:spacing w:after="0" w:line="240" w:lineRule="auto"/>
      </w:pPr>
      <w:r>
        <w:separator/>
      </w:r>
    </w:p>
  </w:endnote>
  <w:endnote w:type="continuationSeparator" w:id="0">
    <w:p w14:paraId="41853779" w14:textId="77777777" w:rsidR="00ED64C8" w:rsidRDefault="00ED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New Roman Bold">
    <w:altName w:val="Times New Roman"/>
    <w:panose1 w:val="020B0604020202020204"/>
    <w:charset w:val="00"/>
    <w:family w:val="roman"/>
    <w:pitch w:val="variable"/>
    <w:sig w:usb0="00000003" w:usb1="00000000" w:usb2="00000000" w:usb3="00000000" w:csb0="00000001" w:csb1="00000000"/>
  </w:font>
  <w:font w:name="inheri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251E"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6345" w14:textId="77777777" w:rsidR="000B2028" w:rsidRDefault="000B2028">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0B2028" w14:paraId="72DE7973" w14:textId="77777777">
      <w:trPr>
        <w:trHeight w:val="500"/>
        <w:jc w:val="center"/>
      </w:trPr>
      <w:tc>
        <w:tcPr>
          <w:tcW w:w="11895" w:type="dxa"/>
          <w:shd w:val="clear" w:color="auto" w:fill="400080"/>
          <w:tcMar>
            <w:top w:w="0" w:type="dxa"/>
            <w:left w:w="0" w:type="dxa"/>
            <w:bottom w:w="0" w:type="dxa"/>
            <w:right w:w="0" w:type="dxa"/>
          </w:tcMar>
          <w:vAlign w:val="center"/>
        </w:tcPr>
        <w:p w14:paraId="22F02C41" w14:textId="77777777" w:rsidR="000B2028" w:rsidRDefault="00000000">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771D60">
            <w:rPr>
              <w:rFonts w:ascii="Arial" w:eastAsia="Arial" w:hAnsi="Arial" w:cs="Arial"/>
              <w:noProof/>
              <w:color w:val="FFFFFF"/>
            </w:rPr>
            <w:t>1</w:t>
          </w:r>
          <w:r>
            <w:rPr>
              <w:rFonts w:ascii="Arial" w:eastAsia="Arial" w:hAnsi="Arial" w:cs="Arial"/>
              <w:color w:val="FFFFFF"/>
            </w:rPr>
            <w:fldChar w:fldCharType="end"/>
          </w:r>
        </w:p>
      </w:tc>
    </w:tr>
  </w:tbl>
  <w:p w14:paraId="5BE627B0" w14:textId="77777777" w:rsidR="000B2028" w:rsidRDefault="000B2028">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B4724"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FA97D" w14:textId="77777777" w:rsidR="00ED64C8" w:rsidRDefault="00ED64C8">
      <w:pPr>
        <w:spacing w:after="0" w:line="240" w:lineRule="auto"/>
      </w:pPr>
      <w:r>
        <w:separator/>
      </w:r>
    </w:p>
  </w:footnote>
  <w:footnote w:type="continuationSeparator" w:id="0">
    <w:p w14:paraId="2B1DC4B2" w14:textId="77777777" w:rsidR="00ED64C8" w:rsidRDefault="00ED6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D3BA"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C60F" w14:textId="77777777" w:rsidR="000B2028" w:rsidRDefault="000B2028">
    <w:pPr>
      <w:pBdr>
        <w:top w:val="nil"/>
        <w:left w:val="nil"/>
        <w:bottom w:val="nil"/>
        <w:right w:val="nil"/>
        <w:between w:val="nil"/>
      </w:pBdr>
      <w:spacing w:after="0"/>
    </w:pPr>
  </w:p>
  <w:tbl>
    <w:tblPr>
      <w:tblStyle w:val="a1"/>
      <w:tblW w:w="11774" w:type="dxa"/>
      <w:jc w:val="center"/>
      <w:tblLayout w:type="fixed"/>
      <w:tblLook w:val="0400" w:firstRow="0" w:lastRow="0" w:firstColumn="0" w:lastColumn="0" w:noHBand="0" w:noVBand="1"/>
    </w:tblPr>
    <w:tblGrid>
      <w:gridCol w:w="9313"/>
      <w:gridCol w:w="2461"/>
    </w:tblGrid>
    <w:tr w:rsidR="000B2028" w14:paraId="7BB7A8C3" w14:textId="77777777" w:rsidTr="00E96F3D">
      <w:trPr>
        <w:trHeight w:val="1274"/>
        <w:jc w:val="center"/>
      </w:trPr>
      <w:tc>
        <w:tcPr>
          <w:tcW w:w="9313" w:type="dxa"/>
          <w:shd w:val="clear" w:color="auto" w:fill="400080"/>
          <w:vAlign w:val="center"/>
        </w:tcPr>
        <w:p w14:paraId="23350A83" w14:textId="77777777" w:rsidR="000B2028" w:rsidRDefault="00000000" w:rsidP="008B4F06">
          <w:pPr>
            <w:widowControl/>
            <w:pBdr>
              <w:top w:val="nil"/>
              <w:left w:val="nil"/>
              <w:bottom w:val="nil"/>
              <w:right w:val="nil"/>
              <w:between w:val="nil"/>
            </w:pBdr>
            <w:tabs>
              <w:tab w:val="center" w:pos="4320"/>
              <w:tab w:val="right" w:pos="8640"/>
            </w:tabs>
            <w:spacing w:after="0" w:line="240" w:lineRule="auto"/>
            <w:ind w:right="244"/>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2461" w:type="dxa"/>
          <w:shd w:val="clear" w:color="auto" w:fill="000000"/>
          <w:vAlign w:val="center"/>
        </w:tcPr>
        <w:p w14:paraId="34C33B07" w14:textId="77777777" w:rsidR="00B56745" w:rsidRDefault="00655CCB" w:rsidP="00B56745">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2"/>
              <w:szCs w:val="22"/>
            </w:rPr>
          </w:pPr>
          <w:r>
            <w:rPr>
              <w:rFonts w:ascii="Arial" w:eastAsia="Arial" w:hAnsi="Arial" w:cs="Arial"/>
              <w:b/>
              <w:color w:val="FFFFFF"/>
              <w:sz w:val="22"/>
              <w:szCs w:val="22"/>
            </w:rPr>
            <w:t>Vol</w:t>
          </w:r>
          <w:r w:rsidR="009766F5">
            <w:rPr>
              <w:rFonts w:ascii="Arial" w:eastAsia="Arial" w:hAnsi="Arial" w:cs="Arial"/>
              <w:b/>
              <w:color w:val="FFFFFF"/>
              <w:sz w:val="22"/>
              <w:szCs w:val="22"/>
            </w:rPr>
            <w:t>ume</w:t>
          </w:r>
          <w:r>
            <w:rPr>
              <w:rFonts w:ascii="Arial" w:eastAsia="Arial" w:hAnsi="Arial" w:cs="Arial"/>
              <w:b/>
              <w:color w:val="FFFFFF"/>
              <w:sz w:val="22"/>
              <w:szCs w:val="22"/>
            </w:rPr>
            <w:t xml:space="preserve"> </w:t>
          </w:r>
          <w:r w:rsidR="009766F5">
            <w:rPr>
              <w:rFonts w:ascii="Arial" w:eastAsia="Arial" w:hAnsi="Arial" w:cs="Arial"/>
              <w:b/>
              <w:color w:val="FFFFFF"/>
              <w:sz w:val="22"/>
              <w:szCs w:val="22"/>
            </w:rPr>
            <w:t>20</w:t>
          </w:r>
          <w:r>
            <w:rPr>
              <w:rFonts w:ascii="Arial" w:eastAsia="Arial" w:hAnsi="Arial" w:cs="Arial"/>
              <w:b/>
              <w:color w:val="FFFFFF"/>
              <w:sz w:val="22"/>
              <w:szCs w:val="22"/>
            </w:rPr>
            <w:t xml:space="preserve"> Issue</w:t>
          </w:r>
          <w:r w:rsidR="009766F5">
            <w:rPr>
              <w:rFonts w:ascii="Arial" w:eastAsia="Arial" w:hAnsi="Arial" w:cs="Arial"/>
              <w:b/>
              <w:color w:val="FFFFFF"/>
              <w:sz w:val="22"/>
              <w:szCs w:val="22"/>
            </w:rPr>
            <w:t xml:space="preserve"> </w:t>
          </w:r>
          <w:r w:rsidR="00B56745">
            <w:rPr>
              <w:rFonts w:ascii="Arial" w:eastAsia="Arial" w:hAnsi="Arial" w:cs="Arial"/>
              <w:b/>
              <w:color w:val="FFFFFF"/>
              <w:sz w:val="22"/>
              <w:szCs w:val="22"/>
            </w:rPr>
            <w:t>2</w:t>
          </w:r>
        </w:p>
        <w:p w14:paraId="08E2B147" w14:textId="00C97A37" w:rsidR="00655CCB" w:rsidRPr="00B56745" w:rsidRDefault="00655CCB" w:rsidP="00B56745">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2"/>
              <w:szCs w:val="22"/>
            </w:rPr>
          </w:pPr>
          <w:r>
            <w:rPr>
              <w:rFonts w:ascii="Arial" w:eastAsia="Arial" w:hAnsi="Arial" w:cs="Arial"/>
              <w:b/>
              <w:color w:val="FFFFFF"/>
              <w:sz w:val="22"/>
              <w:szCs w:val="22"/>
            </w:rPr>
            <w:t>(202</w:t>
          </w:r>
          <w:r w:rsidR="00B56745">
            <w:rPr>
              <w:rFonts w:ascii="Arial" w:eastAsia="Arial" w:hAnsi="Arial" w:cs="Arial"/>
              <w:b/>
              <w:color w:val="FFFFFF"/>
              <w:sz w:val="22"/>
              <w:szCs w:val="22"/>
            </w:rPr>
            <w:t>5</w:t>
          </w:r>
          <w:r>
            <w:rPr>
              <w:rFonts w:ascii="Arial" w:eastAsia="Arial" w:hAnsi="Arial" w:cs="Arial"/>
              <w:b/>
              <w:color w:val="FFFFFF"/>
              <w:sz w:val="22"/>
              <w:szCs w:val="22"/>
            </w:rPr>
            <w:t>)</w:t>
          </w:r>
        </w:p>
      </w:tc>
    </w:tr>
  </w:tbl>
  <w:p w14:paraId="4FD234FA" w14:textId="77777777" w:rsidR="000B2028" w:rsidRDefault="000B2028">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E660"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E59"/>
    <w:multiLevelType w:val="hybridMultilevel"/>
    <w:tmpl w:val="88C207C8"/>
    <w:lvl w:ilvl="0" w:tplc="FCD65EA6">
      <w:start w:val="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B215B7"/>
    <w:multiLevelType w:val="hybridMultilevel"/>
    <w:tmpl w:val="8138A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B6AE0"/>
    <w:multiLevelType w:val="hybridMultilevel"/>
    <w:tmpl w:val="6396C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5E3AEF"/>
    <w:multiLevelType w:val="hybridMultilevel"/>
    <w:tmpl w:val="95F44FA6"/>
    <w:lvl w:ilvl="0" w:tplc="F5FC8396">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FF3F69"/>
    <w:multiLevelType w:val="hybridMultilevel"/>
    <w:tmpl w:val="98E2B71E"/>
    <w:lvl w:ilvl="0" w:tplc="F29CDDC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5509F3"/>
    <w:multiLevelType w:val="hybridMultilevel"/>
    <w:tmpl w:val="1F508BCC"/>
    <w:lvl w:ilvl="0" w:tplc="0A8014D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014812"/>
    <w:multiLevelType w:val="hybridMultilevel"/>
    <w:tmpl w:val="8F927114"/>
    <w:lvl w:ilvl="0" w:tplc="8B4AFE12">
      <w:start w:val="201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109C6"/>
    <w:multiLevelType w:val="hybridMultilevel"/>
    <w:tmpl w:val="F7DAE896"/>
    <w:lvl w:ilvl="0" w:tplc="DD58FC76">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645D82"/>
    <w:multiLevelType w:val="hybridMultilevel"/>
    <w:tmpl w:val="C1546B9E"/>
    <w:lvl w:ilvl="0" w:tplc="11E61EE8">
      <w:start w:val="1"/>
      <w:numFmt w:val="decimal"/>
      <w:lvlText w:val="(%1)"/>
      <w:lvlJc w:val="left"/>
      <w:pPr>
        <w:ind w:left="360" w:hanging="360"/>
      </w:pPr>
      <w:rPr>
        <w:rFonts w:ascii="Arial" w:eastAsia="Arial" w:hAnsi="Arial" w:cs="Arial"/>
        <w:b/>
        <w:i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6C6C38"/>
    <w:multiLevelType w:val="hybridMultilevel"/>
    <w:tmpl w:val="CC1AA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6466F4"/>
    <w:multiLevelType w:val="hybridMultilevel"/>
    <w:tmpl w:val="996C3078"/>
    <w:lvl w:ilvl="0" w:tplc="1FB83F6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E6B78"/>
    <w:multiLevelType w:val="hybridMultilevel"/>
    <w:tmpl w:val="255CA796"/>
    <w:lvl w:ilvl="0" w:tplc="5CE2E47C">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0D41BB"/>
    <w:multiLevelType w:val="hybridMultilevel"/>
    <w:tmpl w:val="651E877A"/>
    <w:lvl w:ilvl="0" w:tplc="91B69D3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AE3685"/>
    <w:multiLevelType w:val="hybridMultilevel"/>
    <w:tmpl w:val="420C5112"/>
    <w:lvl w:ilvl="0" w:tplc="DB886A7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4A6ADF"/>
    <w:multiLevelType w:val="multilevel"/>
    <w:tmpl w:val="51046DC2"/>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15" w15:restartNumberingAfterBreak="0">
    <w:nsid w:val="252361ED"/>
    <w:multiLevelType w:val="hybridMultilevel"/>
    <w:tmpl w:val="2F7AB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64E3F9B"/>
    <w:multiLevelType w:val="hybridMultilevel"/>
    <w:tmpl w:val="E2D49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D25090"/>
    <w:multiLevelType w:val="hybridMultilevel"/>
    <w:tmpl w:val="B3CE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46266F"/>
    <w:multiLevelType w:val="hybridMultilevel"/>
    <w:tmpl w:val="365AA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B92FC5"/>
    <w:multiLevelType w:val="multilevel"/>
    <w:tmpl w:val="AC0E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BE6EC2"/>
    <w:multiLevelType w:val="hybridMultilevel"/>
    <w:tmpl w:val="A6DE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3C04D4"/>
    <w:multiLevelType w:val="hybridMultilevel"/>
    <w:tmpl w:val="D1264A56"/>
    <w:lvl w:ilvl="0" w:tplc="879E577E">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10B2040"/>
    <w:multiLevelType w:val="hybridMultilevel"/>
    <w:tmpl w:val="CB1C69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46367A4"/>
    <w:multiLevelType w:val="hybridMultilevel"/>
    <w:tmpl w:val="76F64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D41A0D"/>
    <w:multiLevelType w:val="multilevel"/>
    <w:tmpl w:val="4686E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FC4E3A"/>
    <w:multiLevelType w:val="hybridMultilevel"/>
    <w:tmpl w:val="7718519C"/>
    <w:lvl w:ilvl="0" w:tplc="45F645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ED5F44"/>
    <w:multiLevelType w:val="hybridMultilevel"/>
    <w:tmpl w:val="AC14147C"/>
    <w:lvl w:ilvl="0" w:tplc="3684D35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0C7A01"/>
    <w:multiLevelType w:val="hybridMultilevel"/>
    <w:tmpl w:val="E87EF0E2"/>
    <w:lvl w:ilvl="0" w:tplc="ECBC898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B88193F"/>
    <w:multiLevelType w:val="hybridMultilevel"/>
    <w:tmpl w:val="EDB2745C"/>
    <w:lvl w:ilvl="0" w:tplc="C8482ADE">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D1E676C"/>
    <w:multiLevelType w:val="hybridMultilevel"/>
    <w:tmpl w:val="B7CC9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6655EE"/>
    <w:multiLevelType w:val="hybridMultilevel"/>
    <w:tmpl w:val="B47A2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3C032E"/>
    <w:multiLevelType w:val="hybridMultilevel"/>
    <w:tmpl w:val="38FA4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FD4F58"/>
    <w:multiLevelType w:val="hybridMultilevel"/>
    <w:tmpl w:val="2CC61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FD7655"/>
    <w:multiLevelType w:val="hybridMultilevel"/>
    <w:tmpl w:val="5B761DD4"/>
    <w:lvl w:ilvl="0" w:tplc="8FAC35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DE62827"/>
    <w:multiLevelType w:val="hybridMultilevel"/>
    <w:tmpl w:val="10003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F0F3FC8"/>
    <w:multiLevelType w:val="hybridMultilevel"/>
    <w:tmpl w:val="53403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1641D4A"/>
    <w:multiLevelType w:val="hybridMultilevel"/>
    <w:tmpl w:val="A6FA5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D10918"/>
    <w:multiLevelType w:val="hybridMultilevel"/>
    <w:tmpl w:val="FBAA39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535E0E9E"/>
    <w:multiLevelType w:val="hybridMultilevel"/>
    <w:tmpl w:val="2BF479D2"/>
    <w:lvl w:ilvl="0" w:tplc="89DC4D04">
      <w:start w:val="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59B694D"/>
    <w:multiLevelType w:val="hybridMultilevel"/>
    <w:tmpl w:val="1E14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643E42"/>
    <w:multiLevelType w:val="multilevel"/>
    <w:tmpl w:val="744AB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D1416E7"/>
    <w:multiLevelType w:val="hybridMultilevel"/>
    <w:tmpl w:val="0A18BFDC"/>
    <w:lvl w:ilvl="0" w:tplc="55CCEC04">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34172CD"/>
    <w:multiLevelType w:val="hybridMultilevel"/>
    <w:tmpl w:val="F8A6A7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5983D1C"/>
    <w:multiLevelType w:val="hybridMultilevel"/>
    <w:tmpl w:val="104A4C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8FB266A"/>
    <w:multiLevelType w:val="multilevel"/>
    <w:tmpl w:val="F2C05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E8E7DC8"/>
    <w:multiLevelType w:val="hybridMultilevel"/>
    <w:tmpl w:val="DBFCDF82"/>
    <w:lvl w:ilvl="0" w:tplc="DAB617BC">
      <w:start w:val="2"/>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ED35EE8"/>
    <w:multiLevelType w:val="hybridMultilevel"/>
    <w:tmpl w:val="8C9E0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CF5B40"/>
    <w:multiLevelType w:val="hybridMultilevel"/>
    <w:tmpl w:val="DFC4F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39141B5"/>
    <w:multiLevelType w:val="hybridMultilevel"/>
    <w:tmpl w:val="0290C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DC5049"/>
    <w:multiLevelType w:val="hybridMultilevel"/>
    <w:tmpl w:val="AFB08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7176F0"/>
    <w:multiLevelType w:val="hybridMultilevel"/>
    <w:tmpl w:val="00424C66"/>
    <w:lvl w:ilvl="0" w:tplc="F1805C0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34450460">
    <w:abstractNumId w:val="34"/>
  </w:num>
  <w:num w:numId="2" w16cid:durableId="1861968716">
    <w:abstractNumId w:val="2"/>
  </w:num>
  <w:num w:numId="3" w16cid:durableId="709231278">
    <w:abstractNumId w:val="24"/>
  </w:num>
  <w:num w:numId="4" w16cid:durableId="1025520549">
    <w:abstractNumId w:val="19"/>
  </w:num>
  <w:num w:numId="5" w16cid:durableId="2109035487">
    <w:abstractNumId w:val="44"/>
  </w:num>
  <w:num w:numId="6" w16cid:durableId="1918515434">
    <w:abstractNumId w:val="33"/>
  </w:num>
  <w:num w:numId="7" w16cid:durableId="1394697654">
    <w:abstractNumId w:val="26"/>
  </w:num>
  <w:num w:numId="8" w16cid:durableId="521557236">
    <w:abstractNumId w:val="6"/>
  </w:num>
  <w:num w:numId="9" w16cid:durableId="2143841516">
    <w:abstractNumId w:val="29"/>
  </w:num>
  <w:num w:numId="10" w16cid:durableId="117067333">
    <w:abstractNumId w:val="18"/>
  </w:num>
  <w:num w:numId="11" w16cid:durableId="1519388519">
    <w:abstractNumId w:val="38"/>
  </w:num>
  <w:num w:numId="12" w16cid:durableId="1037968969">
    <w:abstractNumId w:val="11"/>
  </w:num>
  <w:num w:numId="13" w16cid:durableId="124009407">
    <w:abstractNumId w:val="0"/>
  </w:num>
  <w:num w:numId="14" w16cid:durableId="2139950948">
    <w:abstractNumId w:val="45"/>
  </w:num>
  <w:num w:numId="15" w16cid:durableId="1249341375">
    <w:abstractNumId w:val="8"/>
  </w:num>
  <w:num w:numId="16" w16cid:durableId="199174012">
    <w:abstractNumId w:val="50"/>
  </w:num>
  <w:num w:numId="17" w16cid:durableId="1814954227">
    <w:abstractNumId w:val="13"/>
  </w:num>
  <w:num w:numId="18" w16cid:durableId="2135903464">
    <w:abstractNumId w:val="7"/>
  </w:num>
  <w:num w:numId="19" w16cid:durableId="1471247121">
    <w:abstractNumId w:val="25"/>
  </w:num>
  <w:num w:numId="20" w16cid:durableId="75903826">
    <w:abstractNumId w:val="14"/>
  </w:num>
  <w:num w:numId="21" w16cid:durableId="1451128434">
    <w:abstractNumId w:val="40"/>
  </w:num>
  <w:num w:numId="22" w16cid:durableId="1669014492">
    <w:abstractNumId w:val="42"/>
  </w:num>
  <w:num w:numId="23" w16cid:durableId="246619836">
    <w:abstractNumId w:val="43"/>
  </w:num>
  <w:num w:numId="24" w16cid:durableId="1218783431">
    <w:abstractNumId w:val="37"/>
  </w:num>
  <w:num w:numId="25" w16cid:durableId="530338275">
    <w:abstractNumId w:val="16"/>
  </w:num>
  <w:num w:numId="26" w16cid:durableId="1852335708">
    <w:abstractNumId w:val="35"/>
  </w:num>
  <w:num w:numId="27" w16cid:durableId="1013266106">
    <w:abstractNumId w:val="17"/>
  </w:num>
  <w:num w:numId="28" w16cid:durableId="1025251585">
    <w:abstractNumId w:val="46"/>
  </w:num>
  <w:num w:numId="29" w16cid:durableId="1782604159">
    <w:abstractNumId w:val="39"/>
  </w:num>
  <w:num w:numId="30" w16cid:durableId="896814954">
    <w:abstractNumId w:val="49"/>
  </w:num>
  <w:num w:numId="31" w16cid:durableId="68621437">
    <w:abstractNumId w:val="30"/>
  </w:num>
  <w:num w:numId="32" w16cid:durableId="251857238">
    <w:abstractNumId w:val="48"/>
  </w:num>
  <w:num w:numId="33" w16cid:durableId="1215242400">
    <w:abstractNumId w:val="22"/>
  </w:num>
  <w:num w:numId="34" w16cid:durableId="128060337">
    <w:abstractNumId w:val="1"/>
  </w:num>
  <w:num w:numId="35" w16cid:durableId="1469543223">
    <w:abstractNumId w:val="20"/>
  </w:num>
  <w:num w:numId="36" w16cid:durableId="1983001516">
    <w:abstractNumId w:val="36"/>
  </w:num>
  <w:num w:numId="37" w16cid:durableId="557473329">
    <w:abstractNumId w:val="31"/>
  </w:num>
  <w:num w:numId="38" w16cid:durableId="1404109431">
    <w:abstractNumId w:val="23"/>
  </w:num>
  <w:num w:numId="39" w16cid:durableId="987513956">
    <w:abstractNumId w:val="32"/>
  </w:num>
  <w:num w:numId="40" w16cid:durableId="1314330377">
    <w:abstractNumId w:val="47"/>
  </w:num>
  <w:num w:numId="41" w16cid:durableId="1631322203">
    <w:abstractNumId w:val="15"/>
  </w:num>
  <w:num w:numId="42" w16cid:durableId="2055494083">
    <w:abstractNumId w:val="9"/>
  </w:num>
  <w:num w:numId="43" w16cid:durableId="1385178991">
    <w:abstractNumId w:val="4"/>
  </w:num>
  <w:num w:numId="44" w16cid:durableId="673343374">
    <w:abstractNumId w:val="5"/>
  </w:num>
  <w:num w:numId="45" w16cid:durableId="1630893208">
    <w:abstractNumId w:val="12"/>
  </w:num>
  <w:num w:numId="46" w16cid:durableId="1268804688">
    <w:abstractNumId w:val="27"/>
  </w:num>
  <w:num w:numId="47" w16cid:durableId="860781004">
    <w:abstractNumId w:val="28"/>
  </w:num>
  <w:num w:numId="48" w16cid:durableId="674527768">
    <w:abstractNumId w:val="41"/>
  </w:num>
  <w:num w:numId="49" w16cid:durableId="145325107">
    <w:abstractNumId w:val="10"/>
  </w:num>
  <w:num w:numId="50" w16cid:durableId="1393456665">
    <w:abstractNumId w:val="3"/>
  </w:num>
  <w:num w:numId="51" w16cid:durableId="6591192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isplayBackgroundShap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28"/>
    <w:rsid w:val="00011194"/>
    <w:rsid w:val="000152BE"/>
    <w:rsid w:val="00016C32"/>
    <w:rsid w:val="0001765F"/>
    <w:rsid w:val="00023A8D"/>
    <w:rsid w:val="00024B45"/>
    <w:rsid w:val="000310F5"/>
    <w:rsid w:val="0003544F"/>
    <w:rsid w:val="00040A61"/>
    <w:rsid w:val="0004264D"/>
    <w:rsid w:val="00042E6E"/>
    <w:rsid w:val="00044E2E"/>
    <w:rsid w:val="0004755A"/>
    <w:rsid w:val="000507CC"/>
    <w:rsid w:val="00061FC8"/>
    <w:rsid w:val="00065BF7"/>
    <w:rsid w:val="000664A8"/>
    <w:rsid w:val="000849ED"/>
    <w:rsid w:val="00090E8C"/>
    <w:rsid w:val="00096B6E"/>
    <w:rsid w:val="000B10AC"/>
    <w:rsid w:val="000B2028"/>
    <w:rsid w:val="000B3DB6"/>
    <w:rsid w:val="000B7125"/>
    <w:rsid w:val="000B7E0B"/>
    <w:rsid w:val="000C382E"/>
    <w:rsid w:val="000C76D6"/>
    <w:rsid w:val="000D4968"/>
    <w:rsid w:val="000E1A07"/>
    <w:rsid w:val="000E672F"/>
    <w:rsid w:val="00125F44"/>
    <w:rsid w:val="00135393"/>
    <w:rsid w:val="00153879"/>
    <w:rsid w:val="001559C3"/>
    <w:rsid w:val="00157428"/>
    <w:rsid w:val="001604FF"/>
    <w:rsid w:val="00164DFE"/>
    <w:rsid w:val="00166F69"/>
    <w:rsid w:val="001670E2"/>
    <w:rsid w:val="00175D83"/>
    <w:rsid w:val="001767AD"/>
    <w:rsid w:val="00183933"/>
    <w:rsid w:val="00185966"/>
    <w:rsid w:val="001875CB"/>
    <w:rsid w:val="0019187C"/>
    <w:rsid w:val="001A25A2"/>
    <w:rsid w:val="001A31C0"/>
    <w:rsid w:val="001A4BFE"/>
    <w:rsid w:val="001B16E0"/>
    <w:rsid w:val="001B20A8"/>
    <w:rsid w:val="001B7E6F"/>
    <w:rsid w:val="001C03E5"/>
    <w:rsid w:val="001C73A0"/>
    <w:rsid w:val="001D2890"/>
    <w:rsid w:val="001D7A2F"/>
    <w:rsid w:val="001E087F"/>
    <w:rsid w:val="001E4B89"/>
    <w:rsid w:val="001F3347"/>
    <w:rsid w:val="001F5669"/>
    <w:rsid w:val="00200446"/>
    <w:rsid w:val="0021286A"/>
    <w:rsid w:val="0021408B"/>
    <w:rsid w:val="00214A69"/>
    <w:rsid w:val="00220C2B"/>
    <w:rsid w:val="00224D29"/>
    <w:rsid w:val="00227EDB"/>
    <w:rsid w:val="00235F62"/>
    <w:rsid w:val="00237337"/>
    <w:rsid w:val="0024292E"/>
    <w:rsid w:val="00244A28"/>
    <w:rsid w:val="00245D4C"/>
    <w:rsid w:val="002464E9"/>
    <w:rsid w:val="0025205B"/>
    <w:rsid w:val="00255EFC"/>
    <w:rsid w:val="00262DD6"/>
    <w:rsid w:val="00271E7E"/>
    <w:rsid w:val="00272BCE"/>
    <w:rsid w:val="00275E79"/>
    <w:rsid w:val="00277EAE"/>
    <w:rsid w:val="00282A55"/>
    <w:rsid w:val="00284C27"/>
    <w:rsid w:val="00291717"/>
    <w:rsid w:val="002960CE"/>
    <w:rsid w:val="002B2E19"/>
    <w:rsid w:val="002D4154"/>
    <w:rsid w:val="002E1892"/>
    <w:rsid w:val="002E6A7B"/>
    <w:rsid w:val="002F01FF"/>
    <w:rsid w:val="002F26CD"/>
    <w:rsid w:val="002F45BE"/>
    <w:rsid w:val="002F5DD8"/>
    <w:rsid w:val="002F608A"/>
    <w:rsid w:val="00300451"/>
    <w:rsid w:val="00307804"/>
    <w:rsid w:val="00321BE2"/>
    <w:rsid w:val="00323931"/>
    <w:rsid w:val="00327450"/>
    <w:rsid w:val="003334C1"/>
    <w:rsid w:val="003418E5"/>
    <w:rsid w:val="0034459A"/>
    <w:rsid w:val="00347CE8"/>
    <w:rsid w:val="00352AC5"/>
    <w:rsid w:val="00362134"/>
    <w:rsid w:val="0037028A"/>
    <w:rsid w:val="0038180A"/>
    <w:rsid w:val="00386DC4"/>
    <w:rsid w:val="003A0E00"/>
    <w:rsid w:val="003B081C"/>
    <w:rsid w:val="003B4BC3"/>
    <w:rsid w:val="003C2D15"/>
    <w:rsid w:val="003C3D07"/>
    <w:rsid w:val="003C7577"/>
    <w:rsid w:val="003D4881"/>
    <w:rsid w:val="003E0423"/>
    <w:rsid w:val="003E08E6"/>
    <w:rsid w:val="003E601E"/>
    <w:rsid w:val="00410A7C"/>
    <w:rsid w:val="00411AB3"/>
    <w:rsid w:val="0042521D"/>
    <w:rsid w:val="00425B93"/>
    <w:rsid w:val="004345E3"/>
    <w:rsid w:val="00442AFE"/>
    <w:rsid w:val="00444CB4"/>
    <w:rsid w:val="00446FD5"/>
    <w:rsid w:val="0047420E"/>
    <w:rsid w:val="00483E5C"/>
    <w:rsid w:val="00490AC0"/>
    <w:rsid w:val="00492057"/>
    <w:rsid w:val="004C6031"/>
    <w:rsid w:val="004D0894"/>
    <w:rsid w:val="004D1350"/>
    <w:rsid w:val="004E5D5D"/>
    <w:rsid w:val="004F3B7C"/>
    <w:rsid w:val="004F485F"/>
    <w:rsid w:val="004F584A"/>
    <w:rsid w:val="004F7D50"/>
    <w:rsid w:val="00501589"/>
    <w:rsid w:val="00512E84"/>
    <w:rsid w:val="00520C33"/>
    <w:rsid w:val="00540504"/>
    <w:rsid w:val="00544E39"/>
    <w:rsid w:val="00551C0F"/>
    <w:rsid w:val="0055308A"/>
    <w:rsid w:val="0055641B"/>
    <w:rsid w:val="005668B3"/>
    <w:rsid w:val="00587AFF"/>
    <w:rsid w:val="0059173D"/>
    <w:rsid w:val="00591837"/>
    <w:rsid w:val="00594AFE"/>
    <w:rsid w:val="005976AE"/>
    <w:rsid w:val="005A27F2"/>
    <w:rsid w:val="005A57E6"/>
    <w:rsid w:val="005B1EF2"/>
    <w:rsid w:val="005B33B8"/>
    <w:rsid w:val="005C4E99"/>
    <w:rsid w:val="005C60FC"/>
    <w:rsid w:val="005D7C63"/>
    <w:rsid w:val="005F2C60"/>
    <w:rsid w:val="005F4016"/>
    <w:rsid w:val="006031AB"/>
    <w:rsid w:val="006123DF"/>
    <w:rsid w:val="00614482"/>
    <w:rsid w:val="006202C2"/>
    <w:rsid w:val="00622179"/>
    <w:rsid w:val="00625601"/>
    <w:rsid w:val="006338FE"/>
    <w:rsid w:val="00637AE5"/>
    <w:rsid w:val="00640498"/>
    <w:rsid w:val="006459E8"/>
    <w:rsid w:val="00655CCB"/>
    <w:rsid w:val="00655DA6"/>
    <w:rsid w:val="00662735"/>
    <w:rsid w:val="00663280"/>
    <w:rsid w:val="00667B6B"/>
    <w:rsid w:val="00675FCC"/>
    <w:rsid w:val="00682F63"/>
    <w:rsid w:val="00683720"/>
    <w:rsid w:val="00695EC5"/>
    <w:rsid w:val="006C1D5A"/>
    <w:rsid w:val="006C348D"/>
    <w:rsid w:val="006C5E28"/>
    <w:rsid w:val="006D5E70"/>
    <w:rsid w:val="006D7246"/>
    <w:rsid w:val="006D791C"/>
    <w:rsid w:val="006E6015"/>
    <w:rsid w:val="006F5815"/>
    <w:rsid w:val="00704235"/>
    <w:rsid w:val="007046AE"/>
    <w:rsid w:val="007146F2"/>
    <w:rsid w:val="00726E8A"/>
    <w:rsid w:val="00727A7E"/>
    <w:rsid w:val="007353BC"/>
    <w:rsid w:val="007443E7"/>
    <w:rsid w:val="0074477F"/>
    <w:rsid w:val="00771D60"/>
    <w:rsid w:val="00783DC3"/>
    <w:rsid w:val="00791FDF"/>
    <w:rsid w:val="00797540"/>
    <w:rsid w:val="007A6462"/>
    <w:rsid w:val="007B7414"/>
    <w:rsid w:val="007B767F"/>
    <w:rsid w:val="007C0A0E"/>
    <w:rsid w:val="007D28D7"/>
    <w:rsid w:val="007D5F5F"/>
    <w:rsid w:val="007E1747"/>
    <w:rsid w:val="007E2A51"/>
    <w:rsid w:val="007E5F6C"/>
    <w:rsid w:val="007F690B"/>
    <w:rsid w:val="00806F06"/>
    <w:rsid w:val="00812BBF"/>
    <w:rsid w:val="008163DC"/>
    <w:rsid w:val="00825E92"/>
    <w:rsid w:val="00830036"/>
    <w:rsid w:val="00831EAB"/>
    <w:rsid w:val="00835FEC"/>
    <w:rsid w:val="008757E9"/>
    <w:rsid w:val="00893509"/>
    <w:rsid w:val="008A4CA4"/>
    <w:rsid w:val="008A5B75"/>
    <w:rsid w:val="008A6EA6"/>
    <w:rsid w:val="008B0BCF"/>
    <w:rsid w:val="008B0F57"/>
    <w:rsid w:val="008B4F06"/>
    <w:rsid w:val="008C6EF0"/>
    <w:rsid w:val="008D3114"/>
    <w:rsid w:val="008E74E8"/>
    <w:rsid w:val="008F66A2"/>
    <w:rsid w:val="0093618D"/>
    <w:rsid w:val="0094524E"/>
    <w:rsid w:val="009475C7"/>
    <w:rsid w:val="00950DA4"/>
    <w:rsid w:val="00963B51"/>
    <w:rsid w:val="00973F05"/>
    <w:rsid w:val="009766F5"/>
    <w:rsid w:val="00984573"/>
    <w:rsid w:val="0098472B"/>
    <w:rsid w:val="0098734D"/>
    <w:rsid w:val="00990F30"/>
    <w:rsid w:val="009A4006"/>
    <w:rsid w:val="009D0627"/>
    <w:rsid w:val="009D74EF"/>
    <w:rsid w:val="009F6B9C"/>
    <w:rsid w:val="00A00EED"/>
    <w:rsid w:val="00A02F5F"/>
    <w:rsid w:val="00A33E4F"/>
    <w:rsid w:val="00A36AA1"/>
    <w:rsid w:val="00A41644"/>
    <w:rsid w:val="00A46B9B"/>
    <w:rsid w:val="00A537CB"/>
    <w:rsid w:val="00A63510"/>
    <w:rsid w:val="00A669BE"/>
    <w:rsid w:val="00A71BFC"/>
    <w:rsid w:val="00A743AF"/>
    <w:rsid w:val="00A76232"/>
    <w:rsid w:val="00A81F8C"/>
    <w:rsid w:val="00A829DE"/>
    <w:rsid w:val="00A86340"/>
    <w:rsid w:val="00A87845"/>
    <w:rsid w:val="00A901DD"/>
    <w:rsid w:val="00A96693"/>
    <w:rsid w:val="00AA009E"/>
    <w:rsid w:val="00AA4A8D"/>
    <w:rsid w:val="00AA57D4"/>
    <w:rsid w:val="00AC2366"/>
    <w:rsid w:val="00AC70D0"/>
    <w:rsid w:val="00AD2AF0"/>
    <w:rsid w:val="00AF1955"/>
    <w:rsid w:val="00AF37AA"/>
    <w:rsid w:val="00AF5CDD"/>
    <w:rsid w:val="00AF6B0B"/>
    <w:rsid w:val="00B0002D"/>
    <w:rsid w:val="00B06817"/>
    <w:rsid w:val="00B145D3"/>
    <w:rsid w:val="00B161D4"/>
    <w:rsid w:val="00B20C25"/>
    <w:rsid w:val="00B32CFF"/>
    <w:rsid w:val="00B354E6"/>
    <w:rsid w:val="00B56745"/>
    <w:rsid w:val="00B6025B"/>
    <w:rsid w:val="00B61C29"/>
    <w:rsid w:val="00B67833"/>
    <w:rsid w:val="00B71CC6"/>
    <w:rsid w:val="00B74429"/>
    <w:rsid w:val="00B76E41"/>
    <w:rsid w:val="00B802B0"/>
    <w:rsid w:val="00B8113D"/>
    <w:rsid w:val="00B81BD7"/>
    <w:rsid w:val="00B927CD"/>
    <w:rsid w:val="00BA2529"/>
    <w:rsid w:val="00BA7142"/>
    <w:rsid w:val="00BB1DBA"/>
    <w:rsid w:val="00BB20EA"/>
    <w:rsid w:val="00BB2491"/>
    <w:rsid w:val="00BB6C3D"/>
    <w:rsid w:val="00BC5392"/>
    <w:rsid w:val="00BC6C02"/>
    <w:rsid w:val="00BE789F"/>
    <w:rsid w:val="00C002C7"/>
    <w:rsid w:val="00C03AAD"/>
    <w:rsid w:val="00C04329"/>
    <w:rsid w:val="00C128F6"/>
    <w:rsid w:val="00C1430E"/>
    <w:rsid w:val="00C31391"/>
    <w:rsid w:val="00C328FB"/>
    <w:rsid w:val="00C32A69"/>
    <w:rsid w:val="00C33398"/>
    <w:rsid w:val="00C41802"/>
    <w:rsid w:val="00C44EF4"/>
    <w:rsid w:val="00C45A44"/>
    <w:rsid w:val="00C52132"/>
    <w:rsid w:val="00C57FBE"/>
    <w:rsid w:val="00C6046C"/>
    <w:rsid w:val="00C60EDE"/>
    <w:rsid w:val="00C62C6C"/>
    <w:rsid w:val="00C91B49"/>
    <w:rsid w:val="00C925D4"/>
    <w:rsid w:val="00C97846"/>
    <w:rsid w:val="00CA01D5"/>
    <w:rsid w:val="00CA61DA"/>
    <w:rsid w:val="00CA7CCB"/>
    <w:rsid w:val="00CB355A"/>
    <w:rsid w:val="00CD59AF"/>
    <w:rsid w:val="00CE2799"/>
    <w:rsid w:val="00CE525F"/>
    <w:rsid w:val="00CE588A"/>
    <w:rsid w:val="00CE694B"/>
    <w:rsid w:val="00CF05BF"/>
    <w:rsid w:val="00CF1E24"/>
    <w:rsid w:val="00CF25EE"/>
    <w:rsid w:val="00CF531F"/>
    <w:rsid w:val="00D0014B"/>
    <w:rsid w:val="00D066FA"/>
    <w:rsid w:val="00D12C78"/>
    <w:rsid w:val="00D17CCA"/>
    <w:rsid w:val="00D21394"/>
    <w:rsid w:val="00D23272"/>
    <w:rsid w:val="00D256D9"/>
    <w:rsid w:val="00D2798D"/>
    <w:rsid w:val="00D377AB"/>
    <w:rsid w:val="00D46866"/>
    <w:rsid w:val="00D63EBA"/>
    <w:rsid w:val="00D72CFA"/>
    <w:rsid w:val="00D93B20"/>
    <w:rsid w:val="00DA62EC"/>
    <w:rsid w:val="00DA758F"/>
    <w:rsid w:val="00DB5B0C"/>
    <w:rsid w:val="00DC0B97"/>
    <w:rsid w:val="00DC1B9E"/>
    <w:rsid w:val="00DC50C4"/>
    <w:rsid w:val="00DC6049"/>
    <w:rsid w:val="00DD0A6A"/>
    <w:rsid w:val="00DD2D16"/>
    <w:rsid w:val="00DE24A5"/>
    <w:rsid w:val="00DF5801"/>
    <w:rsid w:val="00DF66E8"/>
    <w:rsid w:val="00E12287"/>
    <w:rsid w:val="00E12719"/>
    <w:rsid w:val="00E233A6"/>
    <w:rsid w:val="00E26C8C"/>
    <w:rsid w:val="00E312F1"/>
    <w:rsid w:val="00E359D6"/>
    <w:rsid w:val="00E4061D"/>
    <w:rsid w:val="00E42E44"/>
    <w:rsid w:val="00E56C0E"/>
    <w:rsid w:val="00E56DB8"/>
    <w:rsid w:val="00E651CF"/>
    <w:rsid w:val="00E660ED"/>
    <w:rsid w:val="00E733A0"/>
    <w:rsid w:val="00E7619A"/>
    <w:rsid w:val="00E84041"/>
    <w:rsid w:val="00E96F3D"/>
    <w:rsid w:val="00EA0E14"/>
    <w:rsid w:val="00EB163E"/>
    <w:rsid w:val="00EB165B"/>
    <w:rsid w:val="00EB706A"/>
    <w:rsid w:val="00EC1786"/>
    <w:rsid w:val="00ED1862"/>
    <w:rsid w:val="00ED64C8"/>
    <w:rsid w:val="00EF66E2"/>
    <w:rsid w:val="00F00B9B"/>
    <w:rsid w:val="00F06071"/>
    <w:rsid w:val="00F15C20"/>
    <w:rsid w:val="00F4411B"/>
    <w:rsid w:val="00F44425"/>
    <w:rsid w:val="00F51A75"/>
    <w:rsid w:val="00F578A9"/>
    <w:rsid w:val="00F6132E"/>
    <w:rsid w:val="00F62D8E"/>
    <w:rsid w:val="00F75275"/>
    <w:rsid w:val="00F778EC"/>
    <w:rsid w:val="00F77A63"/>
    <w:rsid w:val="00F77E7A"/>
    <w:rsid w:val="00F804D2"/>
    <w:rsid w:val="00F8357A"/>
    <w:rsid w:val="00F858B5"/>
    <w:rsid w:val="00F960F2"/>
    <w:rsid w:val="00FA3E72"/>
    <w:rsid w:val="00FA64C9"/>
    <w:rsid w:val="00FB1350"/>
    <w:rsid w:val="00FC0E3D"/>
    <w:rsid w:val="00FC5C9D"/>
    <w:rsid w:val="00FC6C9F"/>
    <w:rsid w:val="00FD5960"/>
    <w:rsid w:val="00FF3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6D3AC"/>
  <w15:docId w15:val="{06BA4856-31DB-B24B-8E8F-52FC2F8A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E74E8"/>
    <w:pPr>
      <w:keepNext/>
      <w:keepLines/>
      <w:ind w:firstLine="0"/>
      <w:jc w:val="center"/>
      <w:outlineLvl w:val="0"/>
    </w:pPr>
    <w:rPr>
      <w:rFonts w:eastAsia="Arial" w:cs="Arial"/>
      <w:b/>
    </w:rPr>
  </w:style>
  <w:style w:type="paragraph" w:styleId="Heading2">
    <w:name w:val="heading 2"/>
    <w:basedOn w:val="Normal"/>
    <w:next w:val="Normal"/>
    <w:link w:val="Heading2Char"/>
    <w:unhideWhenUsed/>
    <w:qFormat/>
    <w:rsid w:val="00BC5392"/>
    <w:pPr>
      <w:pBdr>
        <w:top w:val="nil"/>
        <w:left w:val="nil"/>
        <w:bottom w:val="nil"/>
        <w:right w:val="nil"/>
        <w:between w:val="nil"/>
      </w:pBdr>
      <w:spacing w:after="0"/>
      <w:ind w:firstLine="23"/>
      <w:outlineLvl w:val="1"/>
    </w:pPr>
    <w:rPr>
      <w:rFonts w:eastAsia="Arial" w:cs="Arial"/>
      <w:b/>
    </w:rPr>
  </w:style>
  <w:style w:type="paragraph" w:styleId="Heading3">
    <w:name w:val="heading 3"/>
    <w:basedOn w:val="Normal"/>
    <w:next w:val="Normal"/>
    <w:link w:val="Heading3Char"/>
    <w:uiPriority w:val="99"/>
    <w:unhideWhenUsed/>
    <w:qFormat/>
    <w:pPr>
      <w:keepNext/>
      <w:keepLines/>
      <w:spacing w:after="0"/>
      <w:ind w:firstLine="0"/>
      <w:outlineLvl w:val="2"/>
    </w:pPr>
    <w:rPr>
      <w:i/>
    </w:rPr>
  </w:style>
  <w:style w:type="paragraph" w:styleId="Heading4">
    <w:name w:val="heading 4"/>
    <w:basedOn w:val="Normal"/>
    <w:next w:val="Normal"/>
    <w:link w:val="Heading4Char"/>
    <w:uiPriority w:val="9"/>
    <w:unhideWhenUsed/>
    <w:qFormat/>
    <w:pPr>
      <w:keepNext/>
      <w:keepLines/>
      <w:spacing w:after="240"/>
      <w:ind w:left="567" w:hanging="567"/>
      <w:outlineLvl w:val="3"/>
    </w:p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ind w:firstLine="0"/>
      <w:jc w:val="center"/>
    </w:pPr>
    <w:rPr>
      <w:rFonts w:ascii="Arial" w:eastAsia="Arial" w:hAnsi="Arial" w:cs="Arial"/>
      <w:b/>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5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5D5"/>
  </w:style>
  <w:style w:type="paragraph" w:styleId="Footer">
    <w:name w:val="footer"/>
    <w:basedOn w:val="Normal"/>
    <w:link w:val="FooterChar"/>
    <w:uiPriority w:val="99"/>
    <w:unhideWhenUsed/>
    <w:rsid w:val="00B5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5D5"/>
  </w:style>
  <w:style w:type="paragraph" w:styleId="NormalWeb">
    <w:name w:val="Normal (Web)"/>
    <w:basedOn w:val="Normal"/>
    <w:uiPriority w:val="99"/>
    <w:unhideWhenUsed/>
    <w:rsid w:val="00D92186"/>
    <w:pPr>
      <w:widowControl/>
      <w:spacing w:before="100" w:beforeAutospacing="1" w:after="100" w:afterAutospacing="1" w:line="240" w:lineRule="auto"/>
      <w:ind w:firstLine="0"/>
    </w:pPr>
    <w:rPr>
      <w:lang w:eastAsia="zh-CN"/>
    </w:rPr>
  </w:style>
  <w:style w:type="paragraph" w:styleId="Revision">
    <w:name w:val="Revision"/>
    <w:hidden/>
    <w:uiPriority w:val="71"/>
    <w:rsid w:val="007A4DE9"/>
    <w:pPr>
      <w:widowControl/>
      <w:spacing w:after="0" w:line="240" w:lineRule="auto"/>
      <w:ind w:firstLine="0"/>
    </w:p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aliases w:val=" Char,Char,Char Char Char Char,Char Char Char, Char Char Char Char, Char Char Char,Comment Text Char Char Char,Comment Text Char Char Char Char Char Char,Comment Text Char Char Char Char Char,Comment Text Char1 Char,Kat Comment Text"/>
    <w:basedOn w:val="Normal"/>
    <w:link w:val="CommentTextChar"/>
    <w:uiPriority w:val="99"/>
    <w:unhideWhenUsed/>
    <w:rsid w:val="00CF05BF"/>
    <w:pPr>
      <w:widowControl/>
      <w:spacing w:after="0" w:line="240" w:lineRule="auto"/>
      <w:ind w:firstLine="0"/>
    </w:pPr>
    <w:rPr>
      <w:rFonts w:ascii="Arial" w:eastAsia="Arial" w:hAnsi="Arial" w:cs="Arial"/>
      <w:sz w:val="20"/>
      <w:szCs w:val="20"/>
      <w:lang w:val="en" w:eastAsia="en-US"/>
    </w:rPr>
  </w:style>
  <w:style w:type="character" w:customStyle="1" w:styleId="CommentTextChar">
    <w:name w:val="Comment Text Char"/>
    <w:aliases w:val=" Char Char,Char Char,Char Char Char Char Char,Char Char Char Char1, Char Char Char Char Char, Char Char Char Char1,Comment Text Char Char Char Char,Comment Text Char Char Char Char Char Char Char,Comment Text Char1 Char Char"/>
    <w:basedOn w:val="DefaultParagraphFont"/>
    <w:link w:val="CommentText"/>
    <w:uiPriority w:val="99"/>
    <w:rsid w:val="00CF05BF"/>
    <w:rPr>
      <w:rFonts w:ascii="Arial" w:eastAsia="Arial" w:hAnsi="Arial" w:cs="Arial"/>
      <w:sz w:val="20"/>
      <w:szCs w:val="20"/>
      <w:lang w:val="en" w:eastAsia="en-US"/>
    </w:rPr>
  </w:style>
  <w:style w:type="paragraph" w:styleId="FootnoteText">
    <w:name w:val="footnote text"/>
    <w:basedOn w:val="Normal"/>
    <w:link w:val="FootnoteTextChar"/>
    <w:uiPriority w:val="99"/>
    <w:semiHidden/>
    <w:unhideWhenUsed/>
    <w:rsid w:val="00CF05BF"/>
    <w:pPr>
      <w:widowControl/>
      <w:spacing w:after="0" w:line="240" w:lineRule="auto"/>
      <w:ind w:firstLine="0"/>
    </w:pPr>
    <w:rPr>
      <w:rFonts w:ascii="Arial" w:eastAsia="Arial" w:hAnsi="Arial" w:cs="Arial"/>
      <w:sz w:val="20"/>
      <w:szCs w:val="20"/>
      <w:lang w:val="en" w:eastAsia="en-US"/>
    </w:rPr>
  </w:style>
  <w:style w:type="character" w:customStyle="1" w:styleId="FootnoteTextChar">
    <w:name w:val="Footnote Text Char"/>
    <w:basedOn w:val="DefaultParagraphFont"/>
    <w:link w:val="FootnoteText"/>
    <w:uiPriority w:val="99"/>
    <w:semiHidden/>
    <w:rsid w:val="00CF05BF"/>
    <w:rPr>
      <w:rFonts w:ascii="Arial" w:eastAsia="Arial" w:hAnsi="Arial" w:cs="Arial"/>
      <w:sz w:val="20"/>
      <w:szCs w:val="20"/>
      <w:lang w:val="en" w:eastAsia="en-US"/>
    </w:rPr>
  </w:style>
  <w:style w:type="character" w:styleId="FootnoteReference">
    <w:name w:val="footnote reference"/>
    <w:basedOn w:val="DefaultParagraphFont"/>
    <w:uiPriority w:val="99"/>
    <w:semiHidden/>
    <w:unhideWhenUsed/>
    <w:rsid w:val="00CF05BF"/>
    <w:rPr>
      <w:vertAlign w:val="superscript"/>
    </w:rPr>
  </w:style>
  <w:style w:type="character" w:styleId="CommentReference">
    <w:name w:val="annotation reference"/>
    <w:basedOn w:val="DefaultParagraphFont"/>
    <w:uiPriority w:val="99"/>
    <w:semiHidden/>
    <w:unhideWhenUsed/>
    <w:rsid w:val="002464E9"/>
    <w:rPr>
      <w:sz w:val="16"/>
      <w:szCs w:val="16"/>
    </w:rPr>
  </w:style>
  <w:style w:type="paragraph" w:styleId="CommentSubject">
    <w:name w:val="annotation subject"/>
    <w:basedOn w:val="CommentText"/>
    <w:next w:val="CommentText"/>
    <w:link w:val="CommentSubjectChar"/>
    <w:uiPriority w:val="99"/>
    <w:semiHidden/>
    <w:unhideWhenUsed/>
    <w:rsid w:val="002464E9"/>
    <w:pPr>
      <w:widowControl w:val="0"/>
      <w:spacing w:after="200"/>
      <w:ind w:firstLine="720"/>
    </w:pPr>
    <w:rPr>
      <w:rFonts w:ascii="Times New Roman" w:eastAsia="Times New Roman" w:hAnsi="Times New Roman" w:cs="Times New Roman"/>
      <w:b/>
      <w:bCs/>
      <w:lang w:val="en-US" w:eastAsia="ja-JP"/>
    </w:rPr>
  </w:style>
  <w:style w:type="character" w:customStyle="1" w:styleId="CommentSubjectChar">
    <w:name w:val="Comment Subject Char"/>
    <w:basedOn w:val="CommentTextChar"/>
    <w:link w:val="CommentSubject"/>
    <w:uiPriority w:val="99"/>
    <w:semiHidden/>
    <w:rsid w:val="002464E9"/>
    <w:rPr>
      <w:rFonts w:ascii="Arial" w:eastAsia="Arial" w:hAnsi="Arial" w:cs="Arial"/>
      <w:b/>
      <w:bCs/>
      <w:sz w:val="20"/>
      <w:szCs w:val="20"/>
      <w:lang w:val="en" w:eastAsia="en-US"/>
    </w:rPr>
  </w:style>
  <w:style w:type="character" w:styleId="Hyperlink">
    <w:name w:val="Hyperlink"/>
    <w:basedOn w:val="DefaultParagraphFont"/>
    <w:uiPriority w:val="99"/>
    <w:unhideWhenUsed/>
    <w:rsid w:val="00A87845"/>
    <w:rPr>
      <w:color w:val="0000FF" w:themeColor="hyperlink"/>
      <w:u w:val="single"/>
    </w:rPr>
  </w:style>
  <w:style w:type="character" w:styleId="UnresolvedMention">
    <w:name w:val="Unresolved Mention"/>
    <w:basedOn w:val="DefaultParagraphFont"/>
    <w:uiPriority w:val="99"/>
    <w:semiHidden/>
    <w:unhideWhenUsed/>
    <w:rsid w:val="00A87845"/>
    <w:rPr>
      <w:color w:val="605E5C"/>
      <w:shd w:val="clear" w:color="auto" w:fill="E1DFDD"/>
    </w:rPr>
  </w:style>
  <w:style w:type="character" w:styleId="FollowedHyperlink">
    <w:name w:val="FollowedHyperlink"/>
    <w:basedOn w:val="DefaultParagraphFont"/>
    <w:uiPriority w:val="99"/>
    <w:semiHidden/>
    <w:unhideWhenUsed/>
    <w:rsid w:val="00990F30"/>
    <w:rPr>
      <w:color w:val="800080" w:themeColor="followedHyperlink"/>
      <w:u w:val="single"/>
    </w:rPr>
  </w:style>
  <w:style w:type="paragraph" w:styleId="ListParagraph">
    <w:name w:val="List Paragraph"/>
    <w:basedOn w:val="Normal"/>
    <w:uiPriority w:val="34"/>
    <w:qFormat/>
    <w:rsid w:val="009766F5"/>
    <w:pPr>
      <w:widowControl/>
      <w:spacing w:after="160" w:line="278" w:lineRule="auto"/>
      <w:ind w:left="720" w:firstLine="0"/>
      <w:contextualSpacing/>
    </w:pPr>
    <w:rPr>
      <w:rFonts w:asciiTheme="minorHAnsi" w:eastAsiaTheme="minorEastAsia" w:hAnsiTheme="minorHAnsi" w:cstheme="minorBidi"/>
      <w:kern w:val="2"/>
      <w:lang w:val="en-GB"/>
      <w14:ligatures w14:val="standardContextual"/>
    </w:rPr>
  </w:style>
  <w:style w:type="character" w:customStyle="1" w:styleId="Heading1Char">
    <w:name w:val="Heading 1 Char"/>
    <w:basedOn w:val="DefaultParagraphFont"/>
    <w:link w:val="Heading1"/>
    <w:rsid w:val="008E74E8"/>
    <w:rPr>
      <w:rFonts w:eastAsia="Arial" w:cs="Arial"/>
      <w:b/>
    </w:rPr>
  </w:style>
  <w:style w:type="character" w:customStyle="1" w:styleId="Heading2Char">
    <w:name w:val="Heading 2 Char"/>
    <w:basedOn w:val="DefaultParagraphFont"/>
    <w:link w:val="Heading2"/>
    <w:rsid w:val="00BC5392"/>
    <w:rPr>
      <w:rFonts w:eastAsia="Arial" w:cs="Arial"/>
      <w:b/>
    </w:rPr>
  </w:style>
  <w:style w:type="character" w:customStyle="1" w:styleId="Heading3Char">
    <w:name w:val="Heading 3 Char"/>
    <w:basedOn w:val="DefaultParagraphFont"/>
    <w:link w:val="Heading3"/>
    <w:uiPriority w:val="99"/>
    <w:rsid w:val="00DC0B97"/>
    <w:rPr>
      <w:i/>
    </w:rPr>
  </w:style>
  <w:style w:type="character" w:customStyle="1" w:styleId="Heading4Char">
    <w:name w:val="Heading 4 Char"/>
    <w:basedOn w:val="DefaultParagraphFont"/>
    <w:link w:val="Heading4"/>
    <w:uiPriority w:val="9"/>
    <w:rsid w:val="00DC0B97"/>
  </w:style>
  <w:style w:type="character" w:customStyle="1" w:styleId="Heading5Char">
    <w:name w:val="Heading 5 Char"/>
    <w:basedOn w:val="DefaultParagraphFont"/>
    <w:link w:val="Heading5"/>
    <w:uiPriority w:val="9"/>
    <w:semiHidden/>
    <w:rsid w:val="00DC0B97"/>
    <w:rPr>
      <w:b/>
      <w:sz w:val="22"/>
      <w:szCs w:val="22"/>
    </w:rPr>
  </w:style>
  <w:style w:type="character" w:customStyle="1" w:styleId="Heading6Char">
    <w:name w:val="Heading 6 Char"/>
    <w:basedOn w:val="DefaultParagraphFont"/>
    <w:link w:val="Heading6"/>
    <w:uiPriority w:val="9"/>
    <w:semiHidden/>
    <w:rsid w:val="00DC0B97"/>
    <w:rPr>
      <w:b/>
      <w:sz w:val="20"/>
      <w:szCs w:val="20"/>
    </w:rPr>
  </w:style>
  <w:style w:type="character" w:customStyle="1" w:styleId="TitleChar">
    <w:name w:val="Title Char"/>
    <w:basedOn w:val="DefaultParagraphFont"/>
    <w:link w:val="Title"/>
    <w:rsid w:val="00DC0B97"/>
    <w:rPr>
      <w:rFonts w:ascii="Arial" w:eastAsia="Arial" w:hAnsi="Arial" w:cs="Arial"/>
      <w:b/>
    </w:rPr>
  </w:style>
  <w:style w:type="character" w:customStyle="1" w:styleId="SubtitleChar">
    <w:name w:val="Subtitle Char"/>
    <w:basedOn w:val="DefaultParagraphFont"/>
    <w:link w:val="Subtitle"/>
    <w:uiPriority w:val="11"/>
    <w:rsid w:val="00DC0B97"/>
    <w:rPr>
      <w:rFonts w:ascii="Georgia" w:eastAsia="Georgia" w:hAnsi="Georgia" w:cs="Georgia"/>
      <w:i/>
      <w:color w:val="666666"/>
      <w:sz w:val="48"/>
      <w:szCs w:val="48"/>
    </w:rPr>
  </w:style>
  <w:style w:type="paragraph" w:styleId="Bibliography">
    <w:name w:val="Bibliography"/>
    <w:basedOn w:val="Normal"/>
    <w:next w:val="Normal"/>
    <w:uiPriority w:val="37"/>
    <w:unhideWhenUsed/>
    <w:rsid w:val="00DC0B97"/>
    <w:pPr>
      <w:widowControl/>
      <w:tabs>
        <w:tab w:val="left" w:pos="380"/>
        <w:tab w:val="left" w:pos="500"/>
      </w:tabs>
      <w:spacing w:after="0" w:line="480" w:lineRule="auto"/>
      <w:ind w:left="720" w:hanging="720"/>
    </w:pPr>
    <w:rPr>
      <w:rFonts w:asciiTheme="minorHAnsi" w:eastAsiaTheme="minorHAnsi" w:hAnsiTheme="minorHAnsi" w:cstheme="minorBidi"/>
      <w:sz w:val="22"/>
      <w:szCs w:val="22"/>
      <w:lang w:eastAsia="en-US"/>
    </w:rPr>
  </w:style>
  <w:style w:type="table" w:styleId="TableGrid">
    <w:name w:val="Table Grid"/>
    <w:basedOn w:val="TableNormal"/>
    <w:uiPriority w:val="99"/>
    <w:rsid w:val="00DC0B97"/>
    <w:pPr>
      <w:widowControl/>
      <w:spacing w:after="0" w:line="240" w:lineRule="auto"/>
      <w:ind w:firstLine="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B97"/>
    <w:pPr>
      <w:widowControl/>
      <w:spacing w:before="480" w:after="0"/>
      <w:jc w:val="left"/>
      <w:outlineLvl w:val="9"/>
    </w:pPr>
    <w:rPr>
      <w:rFonts w:eastAsiaTheme="majorEastAsia" w:cstheme="majorBidi"/>
      <w:bCs/>
      <w:sz w:val="22"/>
      <w:szCs w:val="28"/>
      <w:lang w:eastAsia="en-US"/>
    </w:rPr>
  </w:style>
  <w:style w:type="character" w:styleId="PageNumber">
    <w:name w:val="page number"/>
    <w:basedOn w:val="DefaultParagraphFont"/>
    <w:uiPriority w:val="99"/>
    <w:semiHidden/>
    <w:unhideWhenUsed/>
    <w:rsid w:val="00DC0B97"/>
  </w:style>
  <w:style w:type="paragraph" w:customStyle="1" w:styleId="cdt4ke">
    <w:name w:val="cdt4ke"/>
    <w:basedOn w:val="Normal"/>
    <w:rsid w:val="00DC0B97"/>
    <w:pPr>
      <w:widowControl/>
      <w:spacing w:before="100" w:beforeAutospacing="1" w:after="100" w:afterAutospacing="1" w:line="240" w:lineRule="auto"/>
      <w:ind w:firstLine="0"/>
    </w:pPr>
    <w:rPr>
      <w:lang w:eastAsia="en-US"/>
    </w:rPr>
  </w:style>
  <w:style w:type="character" w:styleId="Strong">
    <w:name w:val="Strong"/>
    <w:basedOn w:val="DefaultParagraphFont"/>
    <w:uiPriority w:val="22"/>
    <w:qFormat/>
    <w:rsid w:val="00DC0B97"/>
    <w:rPr>
      <w:b/>
      <w:bCs/>
    </w:rPr>
  </w:style>
  <w:style w:type="character" w:customStyle="1" w:styleId="UnresolvedMention1">
    <w:name w:val="Unresolved Mention1"/>
    <w:basedOn w:val="DefaultParagraphFont"/>
    <w:uiPriority w:val="99"/>
    <w:semiHidden/>
    <w:unhideWhenUsed/>
    <w:rsid w:val="00DC0B97"/>
    <w:rPr>
      <w:color w:val="605E5C"/>
      <w:shd w:val="clear" w:color="auto" w:fill="E1DFDD"/>
    </w:rPr>
  </w:style>
  <w:style w:type="paragraph" w:styleId="BalloonText">
    <w:name w:val="Balloon Text"/>
    <w:basedOn w:val="Normal"/>
    <w:link w:val="BalloonTextChar"/>
    <w:uiPriority w:val="99"/>
    <w:unhideWhenUsed/>
    <w:rsid w:val="00DC0B97"/>
    <w:pPr>
      <w:widowControl/>
      <w:spacing w:after="0" w:line="240" w:lineRule="auto"/>
      <w:ind w:firstLine="0"/>
    </w:pPr>
    <w:rPr>
      <w:rFonts w:ascii="Lucida Grande" w:eastAsiaTheme="minorHAnsi" w:hAnsi="Lucida Grande" w:cs="Lucida Grande"/>
      <w:sz w:val="18"/>
      <w:szCs w:val="18"/>
      <w:lang w:eastAsia="en-US"/>
    </w:rPr>
  </w:style>
  <w:style w:type="character" w:customStyle="1" w:styleId="BalloonTextChar">
    <w:name w:val="Balloon Text Char"/>
    <w:basedOn w:val="DefaultParagraphFont"/>
    <w:link w:val="BalloonText"/>
    <w:uiPriority w:val="99"/>
    <w:rsid w:val="00DC0B97"/>
    <w:rPr>
      <w:rFonts w:ascii="Lucida Grande" w:eastAsiaTheme="minorHAnsi" w:hAnsi="Lucida Grande" w:cs="Lucida Grande"/>
      <w:sz w:val="18"/>
      <w:szCs w:val="18"/>
      <w:lang w:eastAsia="en-US"/>
    </w:rPr>
  </w:style>
  <w:style w:type="character" w:styleId="Emphasis">
    <w:name w:val="Emphasis"/>
    <w:basedOn w:val="DefaultParagraphFont"/>
    <w:uiPriority w:val="20"/>
    <w:qFormat/>
    <w:rsid w:val="00DC0B97"/>
    <w:rPr>
      <w:i/>
      <w:iCs/>
    </w:rPr>
  </w:style>
  <w:style w:type="paragraph" w:styleId="Caption">
    <w:name w:val="caption"/>
    <w:basedOn w:val="Normal"/>
    <w:next w:val="Normal"/>
    <w:unhideWhenUsed/>
    <w:qFormat/>
    <w:rsid w:val="00DC0B97"/>
    <w:pPr>
      <w:widowControl/>
      <w:spacing w:line="240" w:lineRule="auto"/>
      <w:ind w:firstLine="0"/>
    </w:pPr>
    <w:rPr>
      <w:rFonts w:asciiTheme="minorHAnsi" w:eastAsiaTheme="minorHAnsi" w:hAnsiTheme="minorHAnsi" w:cstheme="minorBidi"/>
      <w:i/>
      <w:iCs/>
      <w:color w:val="1F497D" w:themeColor="text2"/>
      <w:sz w:val="18"/>
      <w:szCs w:val="18"/>
      <w:lang w:eastAsia="en-US"/>
    </w:rPr>
  </w:style>
  <w:style w:type="character" w:customStyle="1" w:styleId="il">
    <w:name w:val="il"/>
    <w:basedOn w:val="DefaultParagraphFont"/>
    <w:rsid w:val="00DC0B97"/>
  </w:style>
  <w:style w:type="character" w:customStyle="1" w:styleId="apple-converted-space">
    <w:name w:val="apple-converted-space"/>
    <w:basedOn w:val="DefaultParagraphFont"/>
    <w:rsid w:val="00DC0B97"/>
  </w:style>
  <w:style w:type="character" w:customStyle="1" w:styleId="markedcontent">
    <w:name w:val="markedcontent"/>
    <w:basedOn w:val="DefaultParagraphFont"/>
    <w:rsid w:val="00B20C25"/>
  </w:style>
  <w:style w:type="character" w:customStyle="1" w:styleId="relative">
    <w:name w:val="relative"/>
    <w:basedOn w:val="DefaultParagraphFont"/>
    <w:rsid w:val="00CF1E24"/>
  </w:style>
  <w:style w:type="paragraph" w:customStyle="1" w:styleId="APALevel0">
    <w:name w:val="APA Level 0"/>
    <w:qFormat/>
    <w:rsid w:val="00B67833"/>
    <w:pPr>
      <w:keepNext/>
      <w:keepLines/>
      <w:widowControl/>
      <w:spacing w:after="0" w:line="480" w:lineRule="auto"/>
      <w:ind w:firstLine="0"/>
      <w:jc w:val="center"/>
      <w:outlineLvl w:val="0"/>
    </w:pPr>
    <w:rPr>
      <w:lang w:eastAsia="en-US"/>
    </w:rPr>
  </w:style>
  <w:style w:type="paragraph" w:customStyle="1" w:styleId="APALevel1">
    <w:name w:val="APA Level 1"/>
    <w:next w:val="BodyText"/>
    <w:link w:val="APALevel1Char"/>
    <w:qFormat/>
    <w:rsid w:val="00B67833"/>
    <w:pPr>
      <w:keepNext/>
      <w:keepLines/>
      <w:widowControl/>
      <w:tabs>
        <w:tab w:val="right" w:leader="dot" w:pos="8640"/>
      </w:tabs>
      <w:autoSpaceDE w:val="0"/>
      <w:autoSpaceDN w:val="0"/>
      <w:spacing w:after="0" w:line="480" w:lineRule="auto"/>
      <w:ind w:firstLine="0"/>
      <w:jc w:val="center"/>
      <w:outlineLvl w:val="1"/>
    </w:pPr>
    <w:rPr>
      <w:b/>
      <w:lang w:eastAsia="en-US"/>
    </w:rPr>
  </w:style>
  <w:style w:type="character" w:customStyle="1" w:styleId="APALevel1Char">
    <w:name w:val="APA Level 1 Char"/>
    <w:link w:val="APALevel1"/>
    <w:rsid w:val="00B67833"/>
    <w:rPr>
      <w:b/>
      <w:lang w:eastAsia="en-US"/>
    </w:rPr>
  </w:style>
  <w:style w:type="paragraph" w:customStyle="1" w:styleId="BodyParagraph">
    <w:name w:val="Body Paragraph"/>
    <w:basedOn w:val="Normal"/>
    <w:qFormat/>
    <w:rsid w:val="00B67833"/>
    <w:pPr>
      <w:widowControl/>
      <w:autoSpaceDE w:val="0"/>
      <w:autoSpaceDN w:val="0"/>
      <w:adjustRightInd w:val="0"/>
      <w:snapToGrid w:val="0"/>
      <w:spacing w:after="0" w:line="480" w:lineRule="auto"/>
      <w:contextualSpacing/>
    </w:pPr>
    <w:rPr>
      <w:lang w:eastAsia="en-US"/>
    </w:rPr>
  </w:style>
  <w:style w:type="paragraph" w:styleId="BodyText">
    <w:name w:val="Body Text"/>
    <w:basedOn w:val="Normal"/>
    <w:link w:val="BodyTextChar"/>
    <w:unhideWhenUsed/>
    <w:rsid w:val="00B67833"/>
    <w:pPr>
      <w:spacing w:after="120"/>
    </w:pPr>
  </w:style>
  <w:style w:type="character" w:customStyle="1" w:styleId="BodyTextChar">
    <w:name w:val="Body Text Char"/>
    <w:basedOn w:val="DefaultParagraphFont"/>
    <w:link w:val="BodyText"/>
    <w:rsid w:val="00B67833"/>
  </w:style>
  <w:style w:type="paragraph" w:customStyle="1" w:styleId="APALevel2">
    <w:name w:val="APA Level 2"/>
    <w:basedOn w:val="APALevel1"/>
    <w:next w:val="BodyText"/>
    <w:qFormat/>
    <w:rsid w:val="00291717"/>
    <w:pPr>
      <w:adjustRightInd w:val="0"/>
      <w:jc w:val="left"/>
      <w:outlineLvl w:val="2"/>
    </w:pPr>
    <w:rPr>
      <w:iCs/>
    </w:rPr>
  </w:style>
  <w:style w:type="paragraph" w:customStyle="1" w:styleId="APALevel3">
    <w:name w:val="APA Level 3"/>
    <w:basedOn w:val="BodyText"/>
    <w:next w:val="BodyText"/>
    <w:link w:val="APALevel3Char"/>
    <w:qFormat/>
    <w:rsid w:val="00291717"/>
    <w:pPr>
      <w:keepNext/>
      <w:keepLines/>
      <w:widowControl/>
      <w:autoSpaceDE w:val="0"/>
      <w:autoSpaceDN w:val="0"/>
      <w:adjustRightInd w:val="0"/>
      <w:snapToGrid w:val="0"/>
      <w:spacing w:after="0" w:line="480" w:lineRule="auto"/>
      <w:ind w:firstLine="0"/>
    </w:pPr>
    <w:rPr>
      <w:b/>
      <w:bCs/>
      <w:i/>
      <w:lang w:eastAsia="en-US"/>
    </w:rPr>
  </w:style>
  <w:style w:type="character" w:customStyle="1" w:styleId="APALevel3Char">
    <w:name w:val="APA Level 3 Char"/>
    <w:link w:val="APALevel3"/>
    <w:rsid w:val="00291717"/>
    <w:rPr>
      <w:b/>
      <w:bCs/>
      <w:i/>
      <w:lang w:eastAsia="en-US"/>
    </w:rPr>
  </w:style>
  <w:style w:type="paragraph" w:customStyle="1" w:styleId="APAReference">
    <w:name w:val="APA Reference"/>
    <w:qFormat/>
    <w:rsid w:val="00291717"/>
    <w:pPr>
      <w:autoSpaceDE w:val="0"/>
      <w:autoSpaceDN w:val="0"/>
      <w:adjustRightInd w:val="0"/>
      <w:spacing w:after="0" w:line="480" w:lineRule="auto"/>
      <w:ind w:left="720" w:hanging="720"/>
    </w:pPr>
    <w:rPr>
      <w:lang w:eastAsia="en-US"/>
    </w:rPr>
  </w:style>
  <w:style w:type="paragraph" w:customStyle="1" w:styleId="FlushLeft">
    <w:name w:val="Flush Left"/>
    <w:link w:val="FlushLeftChar"/>
    <w:uiPriority w:val="99"/>
    <w:semiHidden/>
    <w:rsid w:val="00291717"/>
    <w:pPr>
      <w:autoSpaceDE w:val="0"/>
      <w:autoSpaceDN w:val="0"/>
      <w:adjustRightInd w:val="0"/>
      <w:spacing w:after="0" w:line="480" w:lineRule="auto"/>
      <w:ind w:firstLine="0"/>
    </w:pPr>
    <w:rPr>
      <w:lang w:eastAsia="en-US"/>
    </w:rPr>
  </w:style>
  <w:style w:type="character" w:customStyle="1" w:styleId="FlushLeftChar">
    <w:name w:val="Flush Left Char"/>
    <w:link w:val="FlushLeft"/>
    <w:uiPriority w:val="99"/>
    <w:semiHidden/>
    <w:rsid w:val="00291717"/>
    <w:rPr>
      <w:lang w:eastAsia="en-US"/>
    </w:rPr>
  </w:style>
  <w:style w:type="paragraph" w:customStyle="1" w:styleId="CenteredTextSingleSpace">
    <w:name w:val="Centered Text Single Space"/>
    <w:basedOn w:val="Normal"/>
    <w:uiPriority w:val="99"/>
    <w:semiHidden/>
    <w:rsid w:val="00291717"/>
    <w:pPr>
      <w:widowControl/>
      <w:autoSpaceDE w:val="0"/>
      <w:autoSpaceDN w:val="0"/>
      <w:adjustRightInd w:val="0"/>
      <w:snapToGrid w:val="0"/>
      <w:spacing w:after="0" w:line="240" w:lineRule="auto"/>
      <w:ind w:firstLine="0"/>
      <w:jc w:val="center"/>
    </w:pPr>
    <w:rPr>
      <w:lang w:eastAsia="en-US"/>
    </w:rPr>
  </w:style>
  <w:style w:type="paragraph" w:styleId="TableofFigures">
    <w:name w:val="table of figures"/>
    <w:basedOn w:val="Normal"/>
    <w:next w:val="Normal"/>
    <w:uiPriority w:val="99"/>
    <w:rsid w:val="00291717"/>
    <w:pPr>
      <w:widowControl/>
      <w:autoSpaceDE w:val="0"/>
      <w:autoSpaceDN w:val="0"/>
      <w:adjustRightInd w:val="0"/>
      <w:snapToGrid w:val="0"/>
      <w:spacing w:after="0" w:line="480" w:lineRule="auto"/>
      <w:ind w:left="480" w:hanging="480"/>
    </w:pPr>
    <w:rPr>
      <w:lang w:eastAsia="en-US"/>
    </w:rPr>
  </w:style>
  <w:style w:type="paragraph" w:customStyle="1" w:styleId="APALevel0noTOC">
    <w:name w:val="APA Level 0 no TOC"/>
    <w:basedOn w:val="APALevel0"/>
    <w:next w:val="BodyText"/>
    <w:qFormat/>
    <w:rsid w:val="00291717"/>
    <w:pPr>
      <w:pageBreakBefore/>
      <w:outlineLvl w:val="9"/>
    </w:pPr>
  </w:style>
  <w:style w:type="paragraph" w:styleId="TOC1">
    <w:name w:val="toc 1"/>
    <w:basedOn w:val="Normal"/>
    <w:next w:val="Normal"/>
    <w:uiPriority w:val="39"/>
    <w:rsid w:val="00291717"/>
    <w:pPr>
      <w:widowControl/>
      <w:tabs>
        <w:tab w:val="right" w:leader="dot" w:pos="8640"/>
      </w:tabs>
      <w:autoSpaceDE w:val="0"/>
      <w:autoSpaceDN w:val="0"/>
      <w:adjustRightInd w:val="0"/>
      <w:snapToGrid w:val="0"/>
      <w:spacing w:after="0" w:line="480" w:lineRule="auto"/>
      <w:ind w:left="720" w:right="720" w:hanging="720"/>
      <w:outlineLvl w:val="0"/>
    </w:pPr>
    <w:rPr>
      <w:noProof/>
      <w:lang w:eastAsia="en-US"/>
    </w:rPr>
  </w:style>
  <w:style w:type="paragraph" w:styleId="TOC2">
    <w:name w:val="toc 2"/>
    <w:basedOn w:val="Normal"/>
    <w:next w:val="Normal"/>
    <w:uiPriority w:val="39"/>
    <w:rsid w:val="00291717"/>
    <w:pPr>
      <w:widowControl/>
      <w:tabs>
        <w:tab w:val="right" w:leader="dot" w:pos="8640"/>
      </w:tabs>
      <w:autoSpaceDE w:val="0"/>
      <w:autoSpaceDN w:val="0"/>
      <w:adjustRightInd w:val="0"/>
      <w:snapToGrid w:val="0"/>
      <w:spacing w:after="0" w:line="480" w:lineRule="auto"/>
      <w:ind w:left="1080" w:right="720" w:hanging="720"/>
    </w:pPr>
    <w:rPr>
      <w:noProof/>
      <w:lang w:eastAsia="en-US"/>
    </w:rPr>
  </w:style>
  <w:style w:type="paragraph" w:styleId="TOC3">
    <w:name w:val="toc 3"/>
    <w:basedOn w:val="Normal"/>
    <w:next w:val="Normal"/>
    <w:uiPriority w:val="39"/>
    <w:rsid w:val="00291717"/>
    <w:pPr>
      <w:widowControl/>
      <w:autoSpaceDE w:val="0"/>
      <w:autoSpaceDN w:val="0"/>
      <w:adjustRightInd w:val="0"/>
      <w:snapToGrid w:val="0"/>
      <w:spacing w:after="0" w:line="480" w:lineRule="auto"/>
      <w:ind w:left="1440" w:right="720" w:hanging="720"/>
    </w:pPr>
    <w:rPr>
      <w:lang w:eastAsia="en-US"/>
    </w:rPr>
  </w:style>
  <w:style w:type="paragraph" w:styleId="TOC4">
    <w:name w:val="toc 4"/>
    <w:basedOn w:val="Normal"/>
    <w:next w:val="Normal"/>
    <w:uiPriority w:val="99"/>
    <w:semiHidden/>
    <w:rsid w:val="00291717"/>
    <w:pPr>
      <w:widowControl/>
      <w:autoSpaceDE w:val="0"/>
      <w:autoSpaceDN w:val="0"/>
      <w:adjustRightInd w:val="0"/>
      <w:snapToGrid w:val="0"/>
      <w:spacing w:after="0" w:line="240" w:lineRule="auto"/>
      <w:ind w:left="1800" w:right="720" w:hanging="720"/>
    </w:pPr>
    <w:rPr>
      <w:lang w:eastAsia="en-US"/>
    </w:rPr>
  </w:style>
  <w:style w:type="paragraph" w:styleId="BlockText">
    <w:name w:val="Block Text"/>
    <w:aliases w:val="Block Quote Text"/>
    <w:basedOn w:val="BodyText"/>
    <w:link w:val="BlockTextChar"/>
    <w:autoRedefine/>
    <w:rsid w:val="00291717"/>
    <w:pPr>
      <w:widowControl/>
      <w:autoSpaceDE w:val="0"/>
      <w:autoSpaceDN w:val="0"/>
      <w:adjustRightInd w:val="0"/>
      <w:snapToGrid w:val="0"/>
      <w:spacing w:after="0" w:line="480" w:lineRule="auto"/>
      <w:ind w:left="720" w:firstLine="0"/>
    </w:pPr>
    <w:rPr>
      <w:lang w:eastAsia="en-US"/>
    </w:rPr>
  </w:style>
  <w:style w:type="character" w:customStyle="1" w:styleId="BlockTextChar">
    <w:name w:val="Block Text Char"/>
    <w:aliases w:val="Block Quote Text Char"/>
    <w:basedOn w:val="BodyTextChar"/>
    <w:link w:val="BlockText"/>
    <w:rsid w:val="00291717"/>
    <w:rPr>
      <w:lang w:eastAsia="en-US"/>
    </w:rPr>
  </w:style>
  <w:style w:type="paragraph" w:customStyle="1" w:styleId="BlockText2">
    <w:name w:val="Block Text 2"/>
    <w:basedOn w:val="BlockText"/>
    <w:next w:val="BodyText"/>
    <w:uiPriority w:val="99"/>
    <w:semiHidden/>
    <w:rsid w:val="00291717"/>
    <w:pPr>
      <w:ind w:firstLine="720"/>
    </w:pPr>
  </w:style>
  <w:style w:type="paragraph" w:customStyle="1" w:styleId="TableBodyText">
    <w:name w:val="Table Body Text"/>
    <w:basedOn w:val="Normal"/>
    <w:uiPriority w:val="99"/>
    <w:semiHidden/>
    <w:rsid w:val="0029171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autoSpaceDE w:val="0"/>
      <w:autoSpaceDN w:val="0"/>
      <w:adjustRightInd w:val="0"/>
      <w:spacing w:after="240" w:line="240" w:lineRule="auto"/>
      <w:ind w:firstLine="0"/>
    </w:pPr>
    <w:rPr>
      <w:sz w:val="20"/>
      <w:szCs w:val="20"/>
      <w:lang w:eastAsia="en-US"/>
    </w:rPr>
  </w:style>
  <w:style w:type="paragraph" w:customStyle="1" w:styleId="StyleAPALevel4LeftLinespacingsingle">
    <w:name w:val="Style APA Level 4 + Left Line spacing:  single"/>
    <w:basedOn w:val="Normal"/>
    <w:semiHidden/>
    <w:rsid w:val="00291717"/>
    <w:pPr>
      <w:keepNext/>
      <w:keepLines/>
      <w:tabs>
        <w:tab w:val="right" w:leader="dot" w:pos="8640"/>
      </w:tabs>
      <w:suppressAutoHyphens/>
      <w:autoSpaceDE w:val="0"/>
      <w:autoSpaceDN w:val="0"/>
      <w:adjustRightInd w:val="0"/>
      <w:spacing w:after="0" w:line="240" w:lineRule="auto"/>
      <w:outlineLvl w:val="4"/>
    </w:pPr>
    <w:rPr>
      <w:bCs/>
      <w:iCs/>
      <w:szCs w:val="20"/>
      <w:lang w:eastAsia="en-US"/>
    </w:rPr>
  </w:style>
  <w:style w:type="paragraph" w:customStyle="1" w:styleId="Default">
    <w:name w:val="Default"/>
    <w:rsid w:val="00291717"/>
    <w:pPr>
      <w:widowControl/>
      <w:autoSpaceDE w:val="0"/>
      <w:autoSpaceDN w:val="0"/>
      <w:adjustRightInd w:val="0"/>
      <w:spacing w:after="0" w:line="240" w:lineRule="auto"/>
      <w:ind w:firstLine="0"/>
    </w:pPr>
    <w:rPr>
      <w:color w:val="000000"/>
      <w:lang w:eastAsia="en-US"/>
    </w:rPr>
  </w:style>
  <w:style w:type="paragraph" w:customStyle="1" w:styleId="Figurecaption">
    <w:name w:val="Figure caption"/>
    <w:basedOn w:val="FlushLeft"/>
    <w:next w:val="FlushLeft"/>
    <w:link w:val="FigurecaptionChar"/>
    <w:autoRedefine/>
    <w:semiHidden/>
    <w:rsid w:val="00291717"/>
    <w:pPr>
      <w:tabs>
        <w:tab w:val="right" w:leader="dot" w:pos="8640"/>
      </w:tabs>
    </w:pPr>
    <w:rPr>
      <w:i/>
    </w:rPr>
  </w:style>
  <w:style w:type="character" w:customStyle="1" w:styleId="FigurecaptionChar">
    <w:name w:val="Figure caption Char"/>
    <w:link w:val="Figurecaption"/>
    <w:semiHidden/>
    <w:rsid w:val="00291717"/>
    <w:rPr>
      <w:i/>
      <w:lang w:eastAsia="en-US"/>
    </w:rPr>
  </w:style>
  <w:style w:type="paragraph" w:customStyle="1" w:styleId="ColorfulShading-Accent31">
    <w:name w:val="Colorful Shading - Accent 31"/>
    <w:basedOn w:val="Normal"/>
    <w:uiPriority w:val="34"/>
    <w:semiHidden/>
    <w:qFormat/>
    <w:rsid w:val="00291717"/>
    <w:pPr>
      <w:widowControl/>
      <w:spacing w:after="0" w:line="240" w:lineRule="auto"/>
      <w:ind w:left="720" w:firstLine="0"/>
    </w:pPr>
    <w:rPr>
      <w:rFonts w:eastAsia="Calibri"/>
      <w:lang w:eastAsia="en-US"/>
    </w:rPr>
  </w:style>
  <w:style w:type="paragraph" w:customStyle="1" w:styleId="APALevel4">
    <w:name w:val="APA Level 4"/>
    <w:basedOn w:val="BodyText"/>
    <w:next w:val="BodyText"/>
    <w:link w:val="APALevel4Char"/>
    <w:qFormat/>
    <w:rsid w:val="00291717"/>
    <w:pPr>
      <w:widowControl/>
      <w:autoSpaceDE w:val="0"/>
      <w:autoSpaceDN w:val="0"/>
      <w:adjustRightInd w:val="0"/>
      <w:snapToGrid w:val="0"/>
      <w:spacing w:after="0" w:line="480" w:lineRule="auto"/>
      <w:outlineLvl w:val="4"/>
    </w:pPr>
    <w:rPr>
      <w:rFonts w:ascii="Times New Roman Bold" w:hAnsi="Times New Roman Bold"/>
      <w:b/>
      <w:iCs/>
      <w:lang w:eastAsia="en-US"/>
    </w:rPr>
  </w:style>
  <w:style w:type="character" w:customStyle="1" w:styleId="APALevel4Char">
    <w:name w:val="APA Level 4 Char"/>
    <w:link w:val="APALevel4"/>
    <w:rsid w:val="00291717"/>
    <w:rPr>
      <w:rFonts w:ascii="Times New Roman Bold" w:hAnsi="Times New Roman Bold"/>
      <w:b/>
      <w:iCs/>
      <w:lang w:eastAsia="en-US"/>
    </w:rPr>
  </w:style>
  <w:style w:type="character" w:customStyle="1" w:styleId="Hyperlink2">
    <w:name w:val="Hyperlink.2"/>
    <w:semiHidden/>
    <w:rsid w:val="00291717"/>
  </w:style>
  <w:style w:type="paragraph" w:customStyle="1" w:styleId="TableHeadingTitle">
    <w:name w:val="Table Heading Title"/>
    <w:basedOn w:val="FlushLeft"/>
    <w:uiPriority w:val="99"/>
    <w:semiHidden/>
    <w:rsid w:val="0029171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before="240" w:line="240" w:lineRule="auto"/>
    </w:pPr>
    <w:rPr>
      <w:i/>
      <w:iCs/>
    </w:rPr>
  </w:style>
  <w:style w:type="character" w:customStyle="1" w:styleId="Style1">
    <w:name w:val="Style1"/>
    <w:uiPriority w:val="99"/>
    <w:semiHidden/>
    <w:qFormat/>
    <w:rsid w:val="00291717"/>
    <w:rPr>
      <w:i/>
      <w:iCs/>
    </w:rPr>
  </w:style>
  <w:style w:type="paragraph" w:customStyle="1" w:styleId="xxmsonormal">
    <w:name w:val="x_x_msonormal"/>
    <w:basedOn w:val="Normal"/>
    <w:rsid w:val="00291717"/>
    <w:pPr>
      <w:widowControl/>
      <w:spacing w:after="0" w:line="240" w:lineRule="auto"/>
      <w:ind w:firstLine="0"/>
    </w:pPr>
    <w:rPr>
      <w:rFonts w:ascii="Calibri" w:eastAsiaTheme="minorHAnsi" w:hAnsi="Calibri" w:cs="Calibri"/>
      <w:sz w:val="22"/>
      <w:szCs w:val="22"/>
      <w:lang w:eastAsia="en-US"/>
    </w:rPr>
  </w:style>
  <w:style w:type="paragraph" w:customStyle="1" w:styleId="APABodyParagraph">
    <w:name w:val="APA Body Paragraph"/>
    <w:basedOn w:val="BodyText"/>
    <w:qFormat/>
    <w:rsid w:val="00291717"/>
    <w:pPr>
      <w:widowControl/>
      <w:autoSpaceDE w:val="0"/>
      <w:autoSpaceDN w:val="0"/>
      <w:adjustRightInd w:val="0"/>
      <w:snapToGrid w:val="0"/>
      <w:spacing w:after="0" w:line="480" w:lineRule="auto"/>
    </w:pPr>
    <w:rPr>
      <w:lang w:eastAsia="en-US"/>
    </w:rPr>
  </w:style>
  <w:style w:type="character" w:styleId="HTMLCite">
    <w:name w:val="HTML Cite"/>
    <w:basedOn w:val="DefaultParagraphFont"/>
    <w:uiPriority w:val="99"/>
    <w:semiHidden/>
    <w:unhideWhenUsed/>
    <w:rsid w:val="00291717"/>
    <w:rPr>
      <w:i/>
      <w:iCs/>
    </w:rPr>
  </w:style>
  <w:style w:type="paragraph" w:styleId="BodyText2">
    <w:name w:val="Body Text 2"/>
    <w:basedOn w:val="Normal"/>
    <w:link w:val="BodyText2Char"/>
    <w:unhideWhenUsed/>
    <w:rsid w:val="00291717"/>
    <w:pPr>
      <w:widowControl/>
      <w:spacing w:after="0" w:line="312" w:lineRule="atLeast"/>
      <w:ind w:firstLine="0"/>
      <w:textAlignment w:val="baseline"/>
    </w:pPr>
    <w:rPr>
      <w:rFonts w:ascii="inherit" w:hAnsi="inherit" w:cs="Arial"/>
      <w:color w:val="222222"/>
      <w:lang w:eastAsia="en-US"/>
    </w:rPr>
  </w:style>
  <w:style w:type="character" w:customStyle="1" w:styleId="BodyText2Char">
    <w:name w:val="Body Text 2 Char"/>
    <w:basedOn w:val="DefaultParagraphFont"/>
    <w:link w:val="BodyText2"/>
    <w:rsid w:val="00291717"/>
    <w:rPr>
      <w:rFonts w:ascii="inherit" w:hAnsi="inherit" w:cs="Arial"/>
      <w:color w:val="222222"/>
      <w:lang w:eastAsia="en-US"/>
    </w:rPr>
  </w:style>
  <w:style w:type="paragraph" w:customStyle="1" w:styleId="appendelete">
    <w:name w:val=".appendelete"/>
    <w:rsid w:val="00291717"/>
    <w:pPr>
      <w:widowControl/>
      <w:autoSpaceDE w:val="0"/>
      <w:autoSpaceDN w:val="0"/>
      <w:adjustRightInd w:val="0"/>
      <w:snapToGrid w:val="0"/>
      <w:spacing w:after="0" w:line="240" w:lineRule="auto"/>
      <w:ind w:firstLine="0"/>
    </w:pPr>
    <w:rPr>
      <w:lang w:eastAsia="en-US"/>
    </w:rPr>
  </w:style>
  <w:style w:type="paragraph" w:customStyle="1" w:styleId="p1">
    <w:name w:val="p1"/>
    <w:basedOn w:val="Normal"/>
    <w:rsid w:val="00594AFE"/>
    <w:pPr>
      <w:widowControl/>
      <w:spacing w:after="0" w:line="240" w:lineRule="auto"/>
      <w:ind w:firstLine="0"/>
    </w:pPr>
    <w:rPr>
      <w:color w:val="000000"/>
      <w:sz w:val="14"/>
      <w:szCs w:val="14"/>
      <w:lang w:eastAsia="en-US"/>
    </w:rPr>
  </w:style>
  <w:style w:type="character" w:customStyle="1" w:styleId="x193iq5w">
    <w:name w:val="x193iq5w"/>
    <w:basedOn w:val="DefaultParagraphFont"/>
    <w:rsid w:val="000B3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995666">
      <w:bodyDiv w:val="1"/>
      <w:marLeft w:val="0"/>
      <w:marRight w:val="0"/>
      <w:marTop w:val="0"/>
      <w:marBottom w:val="0"/>
      <w:divBdr>
        <w:top w:val="none" w:sz="0" w:space="0" w:color="auto"/>
        <w:left w:val="none" w:sz="0" w:space="0" w:color="auto"/>
        <w:bottom w:val="none" w:sz="0" w:space="0" w:color="auto"/>
        <w:right w:val="none" w:sz="0" w:space="0" w:color="auto"/>
      </w:divBdr>
    </w:div>
    <w:div w:id="820121386">
      <w:bodyDiv w:val="1"/>
      <w:marLeft w:val="0"/>
      <w:marRight w:val="0"/>
      <w:marTop w:val="0"/>
      <w:marBottom w:val="0"/>
      <w:divBdr>
        <w:top w:val="none" w:sz="0" w:space="0" w:color="auto"/>
        <w:left w:val="none" w:sz="0" w:space="0" w:color="auto"/>
        <w:bottom w:val="none" w:sz="0" w:space="0" w:color="auto"/>
        <w:right w:val="none" w:sz="0" w:space="0" w:color="auto"/>
      </w:divBdr>
    </w:div>
    <w:div w:id="1099716762">
      <w:bodyDiv w:val="1"/>
      <w:marLeft w:val="0"/>
      <w:marRight w:val="0"/>
      <w:marTop w:val="0"/>
      <w:marBottom w:val="0"/>
      <w:divBdr>
        <w:top w:val="none" w:sz="0" w:space="0" w:color="auto"/>
        <w:left w:val="none" w:sz="0" w:space="0" w:color="auto"/>
        <w:bottom w:val="none" w:sz="0" w:space="0" w:color="auto"/>
        <w:right w:val="none" w:sz="0" w:space="0" w:color="auto"/>
      </w:divBdr>
    </w:div>
    <w:div w:id="1141269973">
      <w:bodyDiv w:val="1"/>
      <w:marLeft w:val="0"/>
      <w:marRight w:val="0"/>
      <w:marTop w:val="0"/>
      <w:marBottom w:val="0"/>
      <w:divBdr>
        <w:top w:val="none" w:sz="0" w:space="0" w:color="auto"/>
        <w:left w:val="none" w:sz="0" w:space="0" w:color="auto"/>
        <w:bottom w:val="none" w:sz="0" w:space="0" w:color="auto"/>
        <w:right w:val="none" w:sz="0" w:space="0" w:color="auto"/>
      </w:divBdr>
    </w:div>
    <w:div w:id="1300380972">
      <w:bodyDiv w:val="1"/>
      <w:marLeft w:val="0"/>
      <w:marRight w:val="0"/>
      <w:marTop w:val="0"/>
      <w:marBottom w:val="0"/>
      <w:divBdr>
        <w:top w:val="none" w:sz="0" w:space="0" w:color="auto"/>
        <w:left w:val="none" w:sz="0" w:space="0" w:color="auto"/>
        <w:bottom w:val="none" w:sz="0" w:space="0" w:color="auto"/>
        <w:right w:val="none" w:sz="0" w:space="0" w:color="auto"/>
      </w:divBdr>
    </w:div>
    <w:div w:id="2106226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dsjournal.org/index.php/journal/article/view/138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a.gov/resources/service-animals-2010-requirements/" TargetMode="External"/><Relationship Id="rId5" Type="http://schemas.openxmlformats.org/officeDocument/2006/relationships/webSettings" Target="webSettings.xml"/><Relationship Id="rId15" Type="http://schemas.openxmlformats.org/officeDocument/2006/relationships/hyperlink" Target="https://rdsjournal.org" TargetMode="External"/><Relationship Id="rId23" Type="http://schemas.openxmlformats.org/officeDocument/2006/relationships/theme" Target="theme/theme1.xml"/><Relationship Id="rId10" Type="http://schemas.openxmlformats.org/officeDocument/2006/relationships/hyperlink" Target="https://doi.org/10.1080/09687599.2023.2227336"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assistancedogsinternational.org/about/who-we-are/" TargetMode="External"/><Relationship Id="rId14" Type="http://schemas.openxmlformats.org/officeDocument/2006/relationships/hyperlink" Target="http://creativecommons.org/licenses/by/4.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JXqetbdujpnK/smGYfNncSJ8cQ==">CgMxLjAaFAoBMBIPCg0IB0IJEgdHdW5nc3VoGhQKATESDwoNCAdCCRIHR3VuZ3N1aDgAciExejF0S29Gd1RYXzZPaG82cWZKZjJULTNCc2RjUXRvamU=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9509</Words>
  <Characters>54202</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Oshiro</cp:lastModifiedBy>
  <cp:revision>2</cp:revision>
  <dcterms:created xsi:type="dcterms:W3CDTF">2025-06-11T20:31:00Z</dcterms:created>
  <dcterms:modified xsi:type="dcterms:W3CDTF">2025-06-11T20:31:00Z</dcterms:modified>
</cp:coreProperties>
</file>