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8" w:rsidRPr="00651736" w:rsidRDefault="001F1848" w:rsidP="001F1848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>Disability Studies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36">
        <w:rPr>
          <w:rFonts w:ascii="Times New Roman" w:hAnsi="Times New Roman"/>
          <w:sz w:val="24"/>
          <w:szCs w:val="24"/>
        </w:rPr>
        <w:t>Dissertation Abstracts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Jonathon </w:t>
      </w:r>
      <w:proofErr w:type="spellStart"/>
      <w:r w:rsidRPr="00651736">
        <w:rPr>
          <w:rFonts w:ascii="Times New Roman" w:hAnsi="Times New Roman"/>
          <w:sz w:val="24"/>
          <w:szCs w:val="24"/>
        </w:rPr>
        <w:t>Erlen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at: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proofErr w:type="spellStart"/>
      <w:r w:rsidRPr="00651736">
        <w:rPr>
          <w:rFonts w:ascii="Times New Roman" w:hAnsi="Times New Roman"/>
          <w:i/>
          <w:sz w:val="24"/>
          <w:szCs w:val="24"/>
        </w:rPr>
        <w:t>Medicalizing</w:t>
      </w:r>
      <w:proofErr w:type="spellEnd"/>
      <w:r w:rsidRPr="00651736">
        <w:rPr>
          <w:rFonts w:ascii="Times New Roman" w:hAnsi="Times New Roman"/>
          <w:i/>
          <w:sz w:val="24"/>
          <w:szCs w:val="24"/>
        </w:rPr>
        <w:t xml:space="preserve"> edutainment: Enforcing disability in the teen body, 1970--2000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Elman, Julie </w:t>
      </w:r>
      <w:proofErr w:type="spellStart"/>
      <w:r w:rsidRPr="00651736">
        <w:rPr>
          <w:rFonts w:ascii="Times New Roman" w:hAnsi="Times New Roman"/>
          <w:sz w:val="24"/>
          <w:szCs w:val="24"/>
        </w:rPr>
        <w:t>Passanante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2009.  Section 0075, Part 0323 448 pages; [Ph.D. dissertation].United States -- District of Columbia: The George Washington University; 2009. Publication Number: AAT 3338902.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The relationship between adjustment to disability and environmental factors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Jadwisienczak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Hanna.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0167, Part 0382 206 pages; [Ph.D. dissertation].United States -- Ohio: Ohio University; 2008. Publication Number: AAT 3339520.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1C60F7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C60F7">
        <w:rPr>
          <w:rFonts w:ascii="Times New Roman" w:hAnsi="Times New Roman"/>
          <w:i/>
          <w:sz w:val="24"/>
          <w:szCs w:val="24"/>
        </w:rPr>
        <w:t xml:space="preserve">A survey of accommodations for psychology graduate students with learning disabilities: 35 years after the Rehabilitation Act of 1973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Dailey, Erin.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0253, Part 0745 102 pages; [</w:t>
      </w:r>
      <w:proofErr w:type="spellStart"/>
      <w:r w:rsidRPr="00651736">
        <w:rPr>
          <w:rFonts w:ascii="Times New Roman" w:hAnsi="Times New Roman"/>
          <w:sz w:val="24"/>
          <w:szCs w:val="24"/>
        </w:rPr>
        <w:t>Psy.D</w:t>
      </w:r>
      <w:proofErr w:type="spellEnd"/>
      <w:r w:rsidRPr="00651736">
        <w:rPr>
          <w:rFonts w:ascii="Times New Roman" w:hAnsi="Times New Roman"/>
          <w:sz w:val="24"/>
          <w:szCs w:val="24"/>
        </w:rPr>
        <w:t>. dissertation].United States -- California: The Wright Institute; 2008. Publication Number: AAT 3340810.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Creating accessible websites: Developing a fire safety website for teenagers who are deaf or hard of hearing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651736">
        <w:rPr>
          <w:rFonts w:ascii="Times New Roman" w:hAnsi="Times New Roman"/>
          <w:sz w:val="24"/>
          <w:szCs w:val="24"/>
        </w:rPr>
        <w:t>Landrum, Lacy Lee.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0664, Part 0681 257 pages; [Ph.D. dissertation].United States -- Oklahoma: Oklahoma State University; 2008. Publication Number: AAT 3341744.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Couples' construction of meaning of an Alzheimer's disease diagnosis: A systemic approach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Daniels, Katherine Jean.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0100, Part 0351 149 pages; [Ph.D. dissertation].United States -- Kansas: Kansas State University; 2008. Publication Number: AAT 3341509.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Family quality of life in the context of aging and intellectual disability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Jokinen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Nancy Sandra Marie.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</w:t>
      </w:r>
      <w:proofErr w:type="gramStart"/>
      <w:r w:rsidRPr="00651736">
        <w:rPr>
          <w:rFonts w:ascii="Times New Roman" w:hAnsi="Times New Roman"/>
          <w:sz w:val="24"/>
          <w:szCs w:val="24"/>
        </w:rPr>
        <w:t>Section 0026, Part 0351 340 pages; [Ph.D. dissertation].Canada: University of Calgary (Canada); 2008.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Publication Number: AAT NR44403.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Disability in the context of HIV: Building a foundation for an instrument to describe disability experienced by adults living with HIV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O'Brien, Kelly Kathleen.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</w:t>
      </w:r>
      <w:proofErr w:type="gramStart"/>
      <w:r w:rsidRPr="00651736">
        <w:rPr>
          <w:rFonts w:ascii="Times New Roman" w:hAnsi="Times New Roman"/>
          <w:sz w:val="24"/>
          <w:szCs w:val="24"/>
        </w:rPr>
        <w:t>Section 0779, Part 0382 157 pages; [Ph.D. dissertation].Canada: University of Toronto (Canada); 2008.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Publication Number: AAT NR44744.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Pathological laughter and crying in multiple sclerosis: Quality of social interactions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Spencer, Robert J.</w:t>
      </w:r>
      <w:r w:rsidRPr="00651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0434, Part 0349 151 pages; [Ph.D. dissertation].United States -- Maryland: University of Maryland, Baltimore County; 2008. Publication Number: AAT 3339173.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National bodies/embodied nations: Reading disability in </w:t>
      </w:r>
      <w:proofErr w:type="spellStart"/>
      <w:r w:rsidRPr="00651736">
        <w:rPr>
          <w:rFonts w:ascii="Times New Roman" w:hAnsi="Times New Roman"/>
          <w:i/>
          <w:sz w:val="24"/>
          <w:szCs w:val="24"/>
        </w:rPr>
        <w:t>Chicana</w:t>
      </w:r>
      <w:proofErr w:type="spellEnd"/>
      <w:r w:rsidRPr="00651736">
        <w:rPr>
          <w:rFonts w:ascii="Times New Roman" w:hAnsi="Times New Roman"/>
          <w:i/>
          <w:sz w:val="24"/>
          <w:szCs w:val="24"/>
        </w:rPr>
        <w:t>/o, Mexican and Spanish cultural production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Minich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Julie </w:t>
      </w:r>
      <w:proofErr w:type="spellStart"/>
      <w:r w:rsidRPr="00651736">
        <w:rPr>
          <w:rFonts w:ascii="Times New Roman" w:hAnsi="Times New Roman"/>
          <w:sz w:val="24"/>
          <w:szCs w:val="24"/>
        </w:rPr>
        <w:t>Avril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0212, Part 0298 243 pages; [Ph.D. dissertation].United States -- California: Stanford University; 2008. Publication Number: AAT 3332887.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Making men sick: Disabled masculinities in women's literature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Torrell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Margaret Rose.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2009.  Section 0192, Part 0295 257 pages; [D.A. dissertation].United States -- New York: St. John's University (New York); 2009. Publication Number: AAT 3345751.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Blighted bodies and physical difference in Cairo, Damascus</w:t>
      </w:r>
      <w:r>
        <w:rPr>
          <w:rFonts w:ascii="Times New Roman" w:hAnsi="Times New Roman"/>
          <w:i/>
          <w:sz w:val="24"/>
          <w:szCs w:val="24"/>
        </w:rPr>
        <w:t>,</w:t>
      </w:r>
      <w:r w:rsidRPr="00651736">
        <w:rPr>
          <w:rFonts w:ascii="Times New Roman" w:hAnsi="Times New Roman"/>
          <w:i/>
          <w:sz w:val="24"/>
          <w:szCs w:val="24"/>
        </w:rPr>
        <w:t xml:space="preserve"> and Mecca, 1400-- 1550 CE</w:t>
      </w:r>
      <w:r w:rsidRPr="00651736">
        <w:rPr>
          <w:rFonts w:ascii="Times New Roman" w:hAnsi="Times New Roman"/>
          <w:sz w:val="24"/>
          <w:szCs w:val="24"/>
        </w:rPr>
        <w:t xml:space="preserve"> Richardson, Kristina Lynn.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0127, Part 0333 247 pages; [Ph.D. dissertation].United States -- Michigan: University of Michigan; 2008. Publication Number: AAT 3343196.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Two moral universes: The social problem of the idiots from 1845 to 1855 and mentally retarded sons and daughters from 1945 to 1955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Hamill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Ann </w:t>
      </w:r>
      <w:proofErr w:type="gramStart"/>
      <w:r w:rsidRPr="00651736">
        <w:rPr>
          <w:rFonts w:ascii="Times New Roman" w:hAnsi="Times New Roman"/>
          <w:sz w:val="24"/>
          <w:szCs w:val="24"/>
        </w:rPr>
        <w:t>T..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0045, Part 0337 368 pages; [Ph.D. dissertation].United States -- Ohio: University of Cincinnati; 2008. Publication Number: AAT 3340834.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The lived experience of young adolescents with learning disabilities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Leamy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Diane.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1225, Part 0452 146 pages; [Ph.D. dissertation].United States -- Illinois: Institute for Clinical Social Work (Chicago); 2008. Publication Number: AAT 3334415.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An analysis of the viewpoints of general education teachers, special education teachers, and administrators on the implementation of collaborative teaching in the secondary setting with students with high incidence disabilities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Calhoun, Mary Kathryn.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2002.  Section 1319, Part 0514 103 pages; [</w:t>
      </w:r>
      <w:proofErr w:type="spellStart"/>
      <w:r w:rsidRPr="00651736">
        <w:rPr>
          <w:rFonts w:ascii="Times New Roman" w:hAnsi="Times New Roman"/>
          <w:sz w:val="24"/>
          <w:szCs w:val="24"/>
        </w:rPr>
        <w:t>Ed.D</w:t>
      </w:r>
      <w:proofErr w:type="spellEnd"/>
      <w:r w:rsidRPr="00651736">
        <w:rPr>
          <w:rFonts w:ascii="Times New Roman" w:hAnsi="Times New Roman"/>
          <w:sz w:val="24"/>
          <w:szCs w:val="24"/>
        </w:rPr>
        <w:t>. dissertation].United States -- North Carolina: Fayetteville State University; 2002. Publication Number: AAT 3345641.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International sojourns and acquired disabilities as intercultural experiences: A journey of personal transformation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Voigts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Jessica.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2009.  Section 0130, Part 0282 181 pages; [Ph.D. dissertation].United States -- Minnesota: University of Minnesota; 2009. Publication Number: AAT 3344230.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Teachers with ADHD: Perceptions of support and strategies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651736">
        <w:rPr>
          <w:rFonts w:ascii="Times New Roman" w:hAnsi="Times New Roman"/>
          <w:sz w:val="24"/>
          <w:szCs w:val="24"/>
        </w:rPr>
        <w:lastRenderedPageBreak/>
        <w:t xml:space="preserve">Brock, Lynne </w:t>
      </w:r>
      <w:proofErr w:type="spellStart"/>
      <w:r w:rsidRPr="00651736">
        <w:rPr>
          <w:rFonts w:ascii="Times New Roman" w:hAnsi="Times New Roman"/>
          <w:sz w:val="24"/>
          <w:szCs w:val="24"/>
        </w:rPr>
        <w:t>Beazlie</w:t>
      </w:r>
      <w:proofErr w:type="spellEnd"/>
      <w:r w:rsidRPr="00651736">
        <w:rPr>
          <w:rFonts w:ascii="Times New Roman" w:hAnsi="Times New Roman"/>
          <w:sz w:val="24"/>
          <w:szCs w:val="24"/>
        </w:rPr>
        <w:t>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0155, Part 0529 223 pages; [Ph.D. dissertation].United States -- North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 Carolina: North Carolina State University; 2008. Publication Number: AAT 3345337.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Defying the odds: Academic resilience of students with learning disabilities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Gardynik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Ursula.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</w:t>
      </w:r>
      <w:proofErr w:type="gramStart"/>
      <w:r w:rsidRPr="00651736">
        <w:rPr>
          <w:rFonts w:ascii="Times New Roman" w:hAnsi="Times New Roman"/>
          <w:sz w:val="24"/>
          <w:szCs w:val="24"/>
        </w:rPr>
        <w:t>Section 0351, Part 0525 195 pages; [Ph.D. dissertation].Canada: University of Alberta (Canada); 2008.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Publication Number: AAT NR45432.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Counselor attitudes toward persons who are blind or visually impaired: A national counselor study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Walker, Charles Leon.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0155, Part 0451 172 pages; [Ph.D. dissertation].United States -- North Carolina: North Carolina State University; 2008. Publication Number: AAT 3345455.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Understanding perceived competence and inclusion from the perspective of children with disabilities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>Spencer-</w:t>
      </w:r>
      <w:proofErr w:type="spellStart"/>
      <w:r w:rsidRPr="00651736">
        <w:rPr>
          <w:rFonts w:ascii="Times New Roman" w:hAnsi="Times New Roman"/>
          <w:sz w:val="24"/>
          <w:szCs w:val="24"/>
        </w:rPr>
        <w:t>Cavaliere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Nancy.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</w:t>
      </w:r>
      <w:proofErr w:type="gramStart"/>
      <w:r w:rsidRPr="00651736">
        <w:rPr>
          <w:rFonts w:ascii="Times New Roman" w:hAnsi="Times New Roman"/>
          <w:sz w:val="24"/>
          <w:szCs w:val="24"/>
        </w:rPr>
        <w:t>Section 0351, Part 0523 204 pages; [Ph.D. dissertation].Canada: University of Alberta (Canada); 2008.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Publication Number: AAT NR45606.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Self-concept of students with learning disabilities in self-contained environments: The relationships between global and academic self-concept, perceived social support, and academic "discounting"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Gillan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Lori Anne.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0032, Part 0529 175 pages; [Ph.D. dissertation].United States -- California: University of California, Riverside; 2008. Publication Number: AAT 3345241.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Disability and difference: Adolescents' interpretations based on television viewing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Schmidt, Paula Anne.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0743, Part 0529 192 pages; [</w:t>
      </w:r>
      <w:proofErr w:type="spellStart"/>
      <w:r w:rsidRPr="00651736">
        <w:rPr>
          <w:rFonts w:ascii="Times New Roman" w:hAnsi="Times New Roman"/>
          <w:sz w:val="24"/>
          <w:szCs w:val="24"/>
        </w:rPr>
        <w:t>Ed.D</w:t>
      </w:r>
      <w:proofErr w:type="spellEnd"/>
      <w:r w:rsidRPr="00651736">
        <w:rPr>
          <w:rFonts w:ascii="Times New Roman" w:hAnsi="Times New Roman"/>
          <w:sz w:val="24"/>
          <w:szCs w:val="24"/>
        </w:rPr>
        <w:t>. dissertation].United States -- Iowa: University of Northern Iowa; 2008. Publication Number: AAT 3343926.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The physically disabled in ancient Israel according to the Old Testament and ancient Near East sources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Fiorello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Michael </w:t>
      </w:r>
      <w:proofErr w:type="gramStart"/>
      <w:r w:rsidRPr="00651736">
        <w:rPr>
          <w:rFonts w:ascii="Times New Roman" w:hAnsi="Times New Roman"/>
          <w:sz w:val="24"/>
          <w:szCs w:val="24"/>
        </w:rPr>
        <w:t>D..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1522, Part 0321 348 pages; [Ph.D. dissertation].United States -- Illinois: Trinity International University; 2008. Publication Number: AAT 3345067.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Aging with dementia and an intellectual disability: A case study of supported empowerment in a community living home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Manji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1736">
        <w:rPr>
          <w:rFonts w:ascii="Times New Roman" w:hAnsi="Times New Roman"/>
          <w:sz w:val="24"/>
          <w:szCs w:val="24"/>
        </w:rPr>
        <w:t>Shehenaz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</w:t>
      </w:r>
      <w:proofErr w:type="gramStart"/>
      <w:r w:rsidRPr="00651736">
        <w:rPr>
          <w:rFonts w:ascii="Times New Roman" w:hAnsi="Times New Roman"/>
          <w:sz w:val="24"/>
          <w:szCs w:val="24"/>
        </w:rPr>
        <w:t xml:space="preserve">Section 1101, Part 0452 342 pages; [Ph.D. dissertation].Canada: </w:t>
      </w:r>
      <w:proofErr w:type="spellStart"/>
      <w:r w:rsidRPr="00651736">
        <w:rPr>
          <w:rFonts w:ascii="Times New Roman" w:hAnsi="Times New Roman"/>
          <w:sz w:val="24"/>
          <w:szCs w:val="24"/>
        </w:rPr>
        <w:t>Wilfrid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Laurier University (Canada); 2008.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Publication Number: AAT NR46151.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lastRenderedPageBreak/>
        <w:t xml:space="preserve">Experiential commensurability and identity correspondence: Examining Deaf Culture Movement collective identity in the United States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Powell-Williams, Melissa.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0209, Part 0626 254 pages; [Ph.D. dissertation].United States -- Illinois: Southern Illinois University at Carbondale; 2008. Publication Number: AAT 3342316.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>Personal narrative telling by individuals with ALS who use AAC devices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Luo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1736">
        <w:rPr>
          <w:rFonts w:ascii="Times New Roman" w:hAnsi="Times New Roman"/>
          <w:sz w:val="24"/>
          <w:szCs w:val="24"/>
        </w:rPr>
        <w:t>Fei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2009.  Section 0656, Part 0460 171 pages; [Ph.D. dissertation].United States -- New York: State University of New York at Buffalo; 2009. Publication Number: AAT 3342143.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1F1848" w:rsidRPr="00651736" w:rsidRDefault="001F1848" w:rsidP="001F1848">
      <w:pPr>
        <w:pStyle w:val="PlainText"/>
        <w:rPr>
          <w:rFonts w:ascii="Times New Roman" w:hAnsi="Times New Roman"/>
          <w:i/>
          <w:sz w:val="24"/>
          <w:szCs w:val="24"/>
        </w:rPr>
      </w:pPr>
      <w:r w:rsidRPr="00651736">
        <w:rPr>
          <w:rFonts w:ascii="Times New Roman" w:hAnsi="Times New Roman"/>
          <w:i/>
          <w:sz w:val="24"/>
          <w:szCs w:val="24"/>
        </w:rPr>
        <w:t xml:space="preserve">Hope, ecology, and transformation: Urban males with violently-acquired spinal cord injuries 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651736">
        <w:rPr>
          <w:rFonts w:ascii="Times New Roman" w:hAnsi="Times New Roman"/>
          <w:sz w:val="24"/>
          <w:szCs w:val="24"/>
        </w:rPr>
        <w:t>Engstrom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, Mark Dennis.  </w:t>
      </w:r>
      <w:proofErr w:type="spellStart"/>
      <w:r w:rsidRPr="00651736">
        <w:rPr>
          <w:rFonts w:ascii="Times New Roman" w:hAnsi="Times New Roman"/>
          <w:sz w:val="24"/>
          <w:szCs w:val="24"/>
        </w:rPr>
        <w:t>Proquest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651736">
        <w:rPr>
          <w:rFonts w:ascii="Times New Roman" w:hAnsi="Times New Roman"/>
          <w:sz w:val="24"/>
          <w:szCs w:val="24"/>
        </w:rPr>
        <w:t>And</w:t>
      </w:r>
      <w:proofErr w:type="gramEnd"/>
      <w:r w:rsidRPr="00651736">
        <w:rPr>
          <w:rFonts w:ascii="Times New Roman" w:hAnsi="Times New Roman"/>
          <w:sz w:val="24"/>
          <w:szCs w:val="24"/>
        </w:rPr>
        <w:t xml:space="preserve"> Theses 2008.  Section 0799, Part 0622 196 pages; [Ph.D. dissertation].United States -- Illinois: University of Illinois at Chicago; 2008. Publication Number: AAT 3345174.</w:t>
      </w:r>
    </w:p>
    <w:p w:rsidR="001F1848" w:rsidRPr="00651736" w:rsidRDefault="001F1848" w:rsidP="001F1848">
      <w:pPr>
        <w:pStyle w:val="PlainText"/>
        <w:rPr>
          <w:rFonts w:ascii="Times New Roman" w:hAnsi="Times New Roman"/>
          <w:sz w:val="24"/>
          <w:szCs w:val="24"/>
        </w:rPr>
      </w:pPr>
    </w:p>
    <w:p w:rsidR="00477C51" w:rsidRDefault="001F1848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848"/>
    <w:rsid w:val="001F1848"/>
    <w:rsid w:val="0057039B"/>
    <w:rsid w:val="006213E4"/>
    <w:rsid w:val="006336EE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E4"/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1F1848"/>
    <w:pPr>
      <w:spacing w:after="0" w:line="240" w:lineRule="auto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F1848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2014-11-03T22:17:00Z</dcterms:created>
  <dcterms:modified xsi:type="dcterms:W3CDTF">2014-11-03T22:17:00Z</dcterms:modified>
</cp:coreProperties>
</file>