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B4D" w:rsidRPr="00295ECA" w:rsidRDefault="00887B4D" w:rsidP="00887B4D">
      <w:pPr>
        <w:pStyle w:val="PlainText"/>
        <w:jc w:val="center"/>
        <w:rPr>
          <w:rFonts w:ascii="Times New Roman" w:hAnsi="Times New Roman" w:cs="Courier New"/>
        </w:rPr>
      </w:pPr>
      <w:r w:rsidRPr="00295ECA">
        <w:rPr>
          <w:rFonts w:ascii="Times New Roman" w:hAnsi="Times New Roman" w:cs="Courier New"/>
        </w:rPr>
        <w:t>Disability in Greece: Social Perception and Educational Policies</w:t>
      </w:r>
    </w:p>
    <w:p w:rsidR="00887B4D" w:rsidRPr="00295ECA" w:rsidRDefault="00887B4D" w:rsidP="00887B4D">
      <w:pPr>
        <w:pStyle w:val="PlainText"/>
        <w:jc w:val="center"/>
        <w:rPr>
          <w:rFonts w:ascii="Times New Roman" w:hAnsi="Times New Roman" w:cs="Courier New"/>
        </w:rPr>
      </w:pPr>
      <w:r w:rsidRPr="00295ECA">
        <w:rPr>
          <w:rFonts w:ascii="Times New Roman" w:hAnsi="Times New Roman" w:cs="Courier New"/>
        </w:rPr>
        <w:t>Stathis Balias, Ph.D. &amp; Pandelis Kiprianos, Ph.D.</w:t>
      </w:r>
    </w:p>
    <w:p w:rsidR="00887B4D" w:rsidRDefault="00887B4D" w:rsidP="00887B4D">
      <w:pPr>
        <w:pStyle w:val="PlainText"/>
        <w:jc w:val="center"/>
        <w:rPr>
          <w:rFonts w:ascii="Times New Roman" w:hAnsi="Times New Roman" w:cs="Courier New"/>
        </w:rPr>
      </w:pPr>
      <w:r w:rsidRPr="00295ECA">
        <w:rPr>
          <w:rFonts w:ascii="Times New Roman" w:hAnsi="Times New Roman" w:cs="Courier New"/>
        </w:rPr>
        <w:t>University of Patras, Greece</w:t>
      </w:r>
    </w:p>
    <w:p w:rsidR="00887B4D" w:rsidRPr="00295ECA" w:rsidRDefault="00887B4D" w:rsidP="00887B4D">
      <w:pPr>
        <w:pStyle w:val="PlainText"/>
        <w:jc w:val="center"/>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887B4D">
        <w:rPr>
          <w:rFonts w:ascii="Times New Roman" w:hAnsi="Times New Roman" w:cs="Courier New"/>
          <w:b/>
        </w:rPr>
        <w:t>Abstract:</w:t>
      </w:r>
      <w:r w:rsidRPr="00295ECA">
        <w:rPr>
          <w:rFonts w:ascii="Times New Roman" w:hAnsi="Times New Roman" w:cs="Courier New"/>
        </w:rPr>
        <w:t xml:space="preserve"> This work examines how the Greek state (under multiple types of governmental regimes)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dealt</w:t>
      </w:r>
      <w:proofErr w:type="gramEnd"/>
      <w:r w:rsidRPr="00295ECA">
        <w:rPr>
          <w:rFonts w:ascii="Times New Roman" w:hAnsi="Times New Roman" w:cs="Courier New"/>
        </w:rPr>
        <w:t xml:space="preserve"> with children with disabilities within the framework of educational and political reforms, and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how</w:t>
      </w:r>
      <w:proofErr w:type="gramEnd"/>
      <w:r w:rsidRPr="00295ECA">
        <w:rPr>
          <w:rFonts w:ascii="Times New Roman" w:hAnsi="Times New Roman" w:cs="Courier New"/>
        </w:rPr>
        <w:t xml:space="preserve"> social perceptions of disability have defined – to a lesser or greater degree - the aforementioned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policies</w:t>
      </w:r>
      <w:proofErr w:type="gramEnd"/>
      <w:r w:rsidRPr="00295ECA">
        <w:rPr>
          <w:rFonts w:ascii="Times New Roman" w:hAnsi="Times New Roman" w:cs="Courier New"/>
        </w:rPr>
        <w:t xml:space="preserve">. This article covers three basic periods: 1) First steps, starting from the turn of the 20th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century</w:t>
      </w:r>
      <w:proofErr w:type="gramEnd"/>
      <w:r w:rsidRPr="00295ECA">
        <w:rPr>
          <w:rFonts w:ascii="Times New Roman" w:hAnsi="Times New Roman" w:cs="Courier New"/>
        </w:rPr>
        <w:t xml:space="preserve"> until the 1940s; 2) Minimal state intervention to deal with the issue (1948 – 1985), and 3)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the</w:t>
      </w:r>
      <w:proofErr w:type="gramEnd"/>
      <w:r w:rsidRPr="00295ECA">
        <w:rPr>
          <w:rFonts w:ascii="Times New Roman" w:hAnsi="Times New Roman" w:cs="Courier New"/>
        </w:rPr>
        <w:t xml:space="preserve"> most recent period, where children with a disability are dealt with in a more comprehensive way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within</w:t>
      </w:r>
      <w:proofErr w:type="gramEnd"/>
      <w:r w:rsidRPr="00295ECA">
        <w:rPr>
          <w:rFonts w:ascii="Times New Roman" w:hAnsi="Times New Roman" w:cs="Courier New"/>
        </w:rPr>
        <w:t xml:space="preserve"> the terms of a social welfare state (1985 – 2004). </w:t>
      </w:r>
    </w:p>
    <w:p w:rsidR="00887B4D" w:rsidRPr="00295ECA" w:rsidRDefault="00887B4D" w:rsidP="00887B4D">
      <w:pPr>
        <w:pStyle w:val="PlainText"/>
        <w:rPr>
          <w:rFonts w:ascii="Times New Roman" w:hAnsi="Times New Roman" w:cs="Courier New"/>
        </w:rPr>
      </w:pPr>
    </w:p>
    <w:p w:rsidR="00887B4D" w:rsidRDefault="00887B4D" w:rsidP="00887B4D">
      <w:pPr>
        <w:pStyle w:val="PlainText"/>
        <w:rPr>
          <w:rFonts w:ascii="Times New Roman" w:hAnsi="Times New Roman" w:cs="Courier New"/>
        </w:rPr>
      </w:pPr>
      <w:r w:rsidRPr="00887B4D">
        <w:rPr>
          <w:rFonts w:ascii="Times New Roman" w:hAnsi="Times New Roman" w:cs="Courier New"/>
          <w:b/>
        </w:rPr>
        <w:t>Keywords:</w:t>
      </w:r>
      <w:r w:rsidRPr="00295ECA">
        <w:rPr>
          <w:rFonts w:ascii="Times New Roman" w:hAnsi="Times New Roman" w:cs="Courier New"/>
        </w:rPr>
        <w:t xml:space="preserve"> Greece, education, policy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In Western societies the history of state intervention for the protection of disabled children is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almost</w:t>
      </w:r>
      <w:proofErr w:type="gramEnd"/>
      <w:r w:rsidRPr="00295ECA">
        <w:rPr>
          <w:rFonts w:ascii="Times New Roman" w:hAnsi="Times New Roman" w:cs="Courier New"/>
        </w:rPr>
        <w:t xml:space="preserve"> identical with the efforts to provide public education for these children. The richer, industrial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West began to provide services much earlier than did poorer, peripheral Western countries, such as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Greece, where Western developments were adopted at a much slower pace.</w:t>
      </w:r>
      <w:proofErr w:type="gramEnd"/>
      <w:r w:rsidRPr="00295ECA">
        <w:rPr>
          <w:rFonts w:ascii="Times New Roman" w:hAnsi="Times New Roman" w:cs="Courier New"/>
        </w:rPr>
        <w:t xml:space="preserve"> Although issues of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provisions</w:t>
      </w:r>
      <w:proofErr w:type="gramEnd"/>
      <w:r w:rsidRPr="00295ECA">
        <w:rPr>
          <w:rFonts w:ascii="Times New Roman" w:hAnsi="Times New Roman" w:cs="Courier New"/>
        </w:rPr>
        <w:t xml:space="preserve"> geared towards people with disabilities, and particularly the need for Special Education,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arose</w:t>
      </w:r>
      <w:proofErr w:type="gramEnd"/>
      <w:r w:rsidRPr="00295ECA">
        <w:rPr>
          <w:rFonts w:ascii="Times New Roman" w:hAnsi="Times New Roman" w:cs="Courier New"/>
        </w:rPr>
        <w:t xml:space="preserve"> at the turn of the 20th century, real measures began to appear only after Greece’s return to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democracy</w:t>
      </w:r>
      <w:proofErr w:type="gramEnd"/>
      <w:r w:rsidRPr="00295ECA">
        <w:rPr>
          <w:rFonts w:ascii="Times New Roman" w:hAnsi="Times New Roman" w:cs="Courier New"/>
        </w:rPr>
        <w:t xml:space="preserve"> (1974, post junta era).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Greece’s return to solid democratic foundations and proper membership in international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organizations</w:t>
      </w:r>
      <w:proofErr w:type="gramEnd"/>
      <w:r w:rsidRPr="00295ECA">
        <w:rPr>
          <w:rFonts w:ascii="Times New Roman" w:hAnsi="Times New Roman" w:cs="Courier New"/>
        </w:rPr>
        <w:t xml:space="preserve">, particularly the European Union (1981), multiplied the number of communication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channels</w:t>
      </w:r>
      <w:proofErr w:type="gramEnd"/>
      <w:r w:rsidRPr="00295ECA">
        <w:rPr>
          <w:rFonts w:ascii="Times New Roman" w:hAnsi="Times New Roman" w:cs="Courier New"/>
        </w:rPr>
        <w:t xml:space="preserve"> and the voices of influence from Western societies. Progress and processes relative to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human</w:t>
      </w:r>
      <w:proofErr w:type="gramEnd"/>
      <w:r w:rsidRPr="00295ECA">
        <w:rPr>
          <w:rFonts w:ascii="Times New Roman" w:hAnsi="Times New Roman" w:cs="Courier New"/>
        </w:rPr>
        <w:t xml:space="preserve"> rights issues coming from European and international sources led to increased pressure on the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social</w:t>
      </w:r>
      <w:proofErr w:type="gramEnd"/>
      <w:r w:rsidRPr="00295ECA">
        <w:rPr>
          <w:rFonts w:ascii="Times New Roman" w:hAnsi="Times New Roman" w:cs="Courier New"/>
        </w:rPr>
        <w:t xml:space="preserve">-political life of the country. Thus, ratification of the International Convention on the Rights of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the</w:t>
      </w:r>
      <w:proofErr w:type="gramEnd"/>
      <w:r w:rsidRPr="00295ECA">
        <w:rPr>
          <w:rFonts w:ascii="Times New Roman" w:hAnsi="Times New Roman" w:cs="Courier New"/>
        </w:rPr>
        <w:t xml:space="preserve"> Child by the Greek Parliament (1992),  directives issued by the European Minister’s Council and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the</w:t>
      </w:r>
      <w:proofErr w:type="gramEnd"/>
      <w:r w:rsidRPr="00295ECA">
        <w:rPr>
          <w:rFonts w:ascii="Times New Roman" w:hAnsi="Times New Roman" w:cs="Courier New"/>
        </w:rPr>
        <w:t xml:space="preserve"> European Commission (European Commission, 2001), and U.N. and UNESCO Resolutions,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Declarations and Acts, helped in the development of a new public climate in Greece. Democratic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freedoms</w:t>
      </w:r>
      <w:proofErr w:type="gramEnd"/>
      <w:r w:rsidRPr="00295ECA">
        <w:rPr>
          <w:rFonts w:ascii="Times New Roman" w:hAnsi="Times New Roman" w:cs="Courier New"/>
        </w:rPr>
        <w:t xml:space="preserve"> allowed for the establishment and development of various organizations for people with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disabilities</w:t>
      </w:r>
      <w:proofErr w:type="gramEnd"/>
      <w:r w:rsidRPr="00295ECA">
        <w:rPr>
          <w:rFonts w:ascii="Times New Roman" w:hAnsi="Times New Roman" w:cs="Courier New"/>
        </w:rPr>
        <w:t xml:space="preserve"> and other institutions that were able to apply pressure on the system. This had a positive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effect</w:t>
      </w:r>
      <w:proofErr w:type="gramEnd"/>
      <w:r w:rsidRPr="00295ECA">
        <w:rPr>
          <w:rFonts w:ascii="Times New Roman" w:hAnsi="Times New Roman" w:cs="Courier New"/>
        </w:rPr>
        <w:t xml:space="preserve"> on government policy for the disabled population, including children, which gradually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expanded</w:t>
      </w:r>
      <w:proofErr w:type="gramEnd"/>
      <w:r w:rsidRPr="00295ECA">
        <w:rPr>
          <w:rFonts w:ascii="Times New Roman" w:hAnsi="Times New Roman" w:cs="Courier New"/>
        </w:rPr>
        <w:t xml:space="preserve"> to all levels of education.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In this article we shall examine perceptions of disability in Greece, and resulting educational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policies</w:t>
      </w:r>
      <w:proofErr w:type="gramEnd"/>
      <w:r w:rsidRPr="00295ECA">
        <w:rPr>
          <w:rFonts w:ascii="Times New Roman" w:hAnsi="Times New Roman" w:cs="Courier New"/>
        </w:rPr>
        <w:t xml:space="preserve">, throughout the 20th century. According to these criteria we distinguish three historical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periods</w:t>
      </w:r>
      <w:proofErr w:type="gramEnd"/>
      <w:r w:rsidRPr="00295ECA">
        <w:rPr>
          <w:rFonts w:ascii="Times New Roman" w:hAnsi="Times New Roman" w:cs="Courier New"/>
        </w:rPr>
        <w:t xml:space="preserve">. The first, from the beginning of the 20th century up until 1948, concerns initial rather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ambitious</w:t>
      </w:r>
      <w:proofErr w:type="gramEnd"/>
      <w:r w:rsidRPr="00295ECA">
        <w:rPr>
          <w:rFonts w:ascii="Times New Roman" w:hAnsi="Times New Roman" w:cs="Courier New"/>
        </w:rPr>
        <w:t xml:space="preserve">, but not very successful, steps. The second period, from 1948 until 1980, is when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disability</w:t>
      </w:r>
      <w:proofErr w:type="gramEnd"/>
      <w:r w:rsidRPr="00295ECA">
        <w:rPr>
          <w:rFonts w:ascii="Times New Roman" w:hAnsi="Times New Roman" w:cs="Courier New"/>
        </w:rPr>
        <w:t xml:space="preserve"> was still perceived negatively, but the Greek State provided basic education to children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with</w:t>
      </w:r>
      <w:proofErr w:type="gramEnd"/>
      <w:r w:rsidRPr="00295ECA">
        <w:rPr>
          <w:rFonts w:ascii="Times New Roman" w:hAnsi="Times New Roman" w:cs="Courier New"/>
        </w:rPr>
        <w:t xml:space="preserve"> disabilities through a sparse elementary school network. And finally the period from 1985 up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until</w:t>
      </w:r>
      <w:proofErr w:type="gramEnd"/>
      <w:r w:rsidRPr="00295ECA">
        <w:rPr>
          <w:rFonts w:ascii="Times New Roman" w:hAnsi="Times New Roman" w:cs="Courier New"/>
        </w:rPr>
        <w:t xml:space="preserve"> the present, which is marked by the development of the social welfare state and the emergence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of</w:t>
      </w:r>
      <w:proofErr w:type="gramEnd"/>
      <w:r w:rsidRPr="00295ECA">
        <w:rPr>
          <w:rFonts w:ascii="Times New Roman" w:hAnsi="Times New Roman" w:cs="Courier New"/>
        </w:rPr>
        <w:t xml:space="preserve"> public sensitivity to disability issues, thanks to greater awareness about democratic and human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values</w:t>
      </w:r>
      <w:proofErr w:type="gramEnd"/>
      <w:r w:rsidRPr="00295ECA">
        <w:rPr>
          <w:rFonts w:ascii="Times New Roman" w:hAnsi="Times New Roman" w:cs="Courier New"/>
        </w:rPr>
        <w:t xml:space="preserve">.  </w:t>
      </w:r>
    </w:p>
    <w:p w:rsidR="00887B4D" w:rsidRPr="00295ECA" w:rsidRDefault="00887B4D" w:rsidP="00887B4D">
      <w:pPr>
        <w:pStyle w:val="PlainText"/>
        <w:rPr>
          <w:rFonts w:ascii="Times New Roman" w:hAnsi="Times New Roman" w:cs="Courier New"/>
        </w:rPr>
      </w:pPr>
    </w:p>
    <w:p w:rsidR="00887B4D" w:rsidRDefault="00887B4D" w:rsidP="00887B4D">
      <w:pPr>
        <w:pStyle w:val="PlainText"/>
        <w:jc w:val="center"/>
        <w:rPr>
          <w:rFonts w:ascii="Times New Roman" w:hAnsi="Times New Roman" w:cs="Courier New"/>
        </w:rPr>
      </w:pPr>
      <w:r w:rsidRPr="00295ECA">
        <w:rPr>
          <w:rFonts w:ascii="Times New Roman" w:hAnsi="Times New Roman" w:cs="Courier New"/>
        </w:rPr>
        <w:t>The First Steps (1906-1940)</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Following the Greek War of Independence, fought against the Ottoman Empire, and the drafting of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the</w:t>
      </w:r>
      <w:proofErr w:type="gramEnd"/>
      <w:r w:rsidRPr="00295ECA">
        <w:rPr>
          <w:rFonts w:ascii="Times New Roman" w:hAnsi="Times New Roman" w:cs="Courier New"/>
        </w:rPr>
        <w:t xml:space="preserve"> Modern Greek State Constitution in 1828, educational policy was focused on two aims: a)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establishment</w:t>
      </w:r>
      <w:proofErr w:type="gramEnd"/>
      <w:r w:rsidRPr="00295ECA">
        <w:rPr>
          <w:rFonts w:ascii="Times New Roman" w:hAnsi="Times New Roman" w:cs="Courier New"/>
        </w:rPr>
        <w:t xml:space="preserve"> of elementary institutions for the provision of formal education and, b) care for the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large</w:t>
      </w:r>
      <w:proofErr w:type="gramEnd"/>
      <w:r w:rsidRPr="00295ECA">
        <w:rPr>
          <w:rFonts w:ascii="Times New Roman" w:hAnsi="Times New Roman" w:cs="Courier New"/>
        </w:rPr>
        <w:t xml:space="preserve"> number of orphaned children. In this context and, in contrast with many other European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countries10</w:t>
      </w:r>
      <w:proofErr w:type="gramEnd"/>
      <w:r w:rsidRPr="00295ECA">
        <w:rPr>
          <w:rFonts w:ascii="Times New Roman" w:hAnsi="Times New Roman" w:cs="Courier New"/>
        </w:rPr>
        <w:t xml:space="preserve">, no public talks were held on the issue of disability and the education of people with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disabilities</w:t>
      </w:r>
      <w:proofErr w:type="gramEnd"/>
      <w:r w:rsidRPr="00295ECA">
        <w:rPr>
          <w:rFonts w:ascii="Times New Roman" w:hAnsi="Times New Roman" w:cs="Courier New"/>
        </w:rPr>
        <w:t xml:space="preserve">.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In the beginning of the 20th Century, three major trends marked Greek education. Greece was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strongly</w:t>
      </w:r>
      <w:proofErr w:type="gramEnd"/>
      <w:r w:rsidRPr="00295ECA">
        <w:rPr>
          <w:rFonts w:ascii="Times New Roman" w:hAnsi="Times New Roman" w:cs="Courier New"/>
        </w:rPr>
        <w:t xml:space="preserve"> influenced by contemporary educational movements, particularly from Germany, and to a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lesser</w:t>
      </w:r>
      <w:proofErr w:type="gramEnd"/>
      <w:r w:rsidRPr="00295ECA">
        <w:rPr>
          <w:rFonts w:ascii="Times New Roman" w:hAnsi="Times New Roman" w:cs="Courier New"/>
        </w:rPr>
        <w:t xml:space="preserve"> - but growing degree - by developments in the United States. Many social reformers were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trying</w:t>
      </w:r>
      <w:proofErr w:type="gramEnd"/>
      <w:r w:rsidRPr="00295ECA">
        <w:rPr>
          <w:rFonts w:ascii="Times New Roman" w:hAnsi="Times New Roman" w:cs="Courier New"/>
        </w:rPr>
        <w:t xml:space="preserve"> to modernize Greek education and society. On the other hand, participation in two wars -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within</w:t>
      </w:r>
      <w:proofErr w:type="gramEnd"/>
      <w:r w:rsidRPr="00295ECA">
        <w:rPr>
          <w:rFonts w:ascii="Times New Roman" w:hAnsi="Times New Roman" w:cs="Courier New"/>
        </w:rPr>
        <w:t xml:space="preserve"> a decade - changed the country radically. After the victorious Balkans Wars in 1912-1913, the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territory</w:t>
      </w:r>
      <w:proofErr w:type="gramEnd"/>
      <w:r w:rsidRPr="00295ECA">
        <w:rPr>
          <w:rFonts w:ascii="Times New Roman" w:hAnsi="Times New Roman" w:cs="Courier New"/>
        </w:rPr>
        <w:t xml:space="preserve"> almost doubled and the population increased from 2.6 to 4.7 million people. Ten years later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the</w:t>
      </w:r>
      <w:proofErr w:type="gramEnd"/>
      <w:r w:rsidRPr="00295ECA">
        <w:rPr>
          <w:rFonts w:ascii="Times New Roman" w:hAnsi="Times New Roman" w:cs="Courier New"/>
        </w:rPr>
        <w:t xml:space="preserve"> Greek army was defeated severely by the Turks in Asia Minor. In addition to moral, ideological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and</w:t>
      </w:r>
      <w:proofErr w:type="gramEnd"/>
      <w:r w:rsidRPr="00295ECA">
        <w:rPr>
          <w:rFonts w:ascii="Times New Roman" w:hAnsi="Times New Roman" w:cs="Courier New"/>
        </w:rPr>
        <w:t xml:space="preserve"> economical collapse (Campbell &amp; Sherrard, 1968), another 1.2 million refugees arrived from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Asia Minor to settle in Greece proper.</w:t>
      </w:r>
      <w:proofErr w:type="gramEnd"/>
      <w:r w:rsidRPr="00295ECA">
        <w:rPr>
          <w:rFonts w:ascii="Times New Roman" w:hAnsi="Times New Roman" w:cs="Courier New"/>
        </w:rPr>
        <w:t xml:space="preserve"> Thus the population of the country surpassed the 6.2 million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mark</w:t>
      </w:r>
      <w:proofErr w:type="gramEnd"/>
      <w:r w:rsidRPr="00295ECA">
        <w:rPr>
          <w:rFonts w:ascii="Times New Roman" w:hAnsi="Times New Roman" w:cs="Courier New"/>
        </w:rPr>
        <w:t xml:space="preserve">. School was perceived as the best and the most powerful medium for the unification of the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nation</w:t>
      </w:r>
      <w:proofErr w:type="gramEnd"/>
      <w:r w:rsidRPr="00295ECA">
        <w:rPr>
          <w:rFonts w:ascii="Times New Roman" w:hAnsi="Times New Roman" w:cs="Courier New"/>
        </w:rPr>
        <w:t xml:space="preserve"> and restoration of state control. However, and while Greece was trying to restore its economy,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the</w:t>
      </w:r>
      <w:proofErr w:type="gramEnd"/>
      <w:r w:rsidRPr="00295ECA">
        <w:rPr>
          <w:rFonts w:ascii="Times New Roman" w:hAnsi="Times New Roman" w:cs="Courier New"/>
        </w:rPr>
        <w:t xml:space="preserve"> Great Depression of the 1930s arrived to drastically limit any possibility for educational reforms.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Under these circumstances it is clear why frequent - and persistent - attempts to reform education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met</w:t>
      </w:r>
      <w:proofErr w:type="gramEnd"/>
      <w:r w:rsidRPr="00295ECA">
        <w:rPr>
          <w:rFonts w:ascii="Times New Roman" w:hAnsi="Times New Roman" w:cs="Courier New"/>
        </w:rPr>
        <w:t xml:space="preserve"> with failure. The same holds true for measures related to disability and the education of disabled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people</w:t>
      </w:r>
      <w:proofErr w:type="gramEnd"/>
      <w:r w:rsidRPr="00295ECA">
        <w:rPr>
          <w:rFonts w:ascii="Times New Roman" w:hAnsi="Times New Roman" w:cs="Courier New"/>
        </w:rPr>
        <w:t xml:space="preserve">. From the beginning of the 20th Century, one of the most widely discussed questions was that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of</w:t>
      </w:r>
      <w:proofErr w:type="gramEnd"/>
      <w:r w:rsidRPr="00295ECA">
        <w:rPr>
          <w:rFonts w:ascii="Times New Roman" w:hAnsi="Times New Roman" w:cs="Courier New"/>
        </w:rPr>
        <w:t xml:space="preserve"> the human body. The aim was to improve the strength of the human body, both through physical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exercise</w:t>
      </w:r>
      <w:proofErr w:type="gramEnd"/>
      <w:r w:rsidRPr="00295ECA">
        <w:rPr>
          <w:rFonts w:ascii="Times New Roman" w:hAnsi="Times New Roman" w:cs="Courier New"/>
        </w:rPr>
        <w:t xml:space="preserve"> (gymnastics), better personal health care, and through a set of hygienic rules (cleaning,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medical</w:t>
      </w:r>
      <w:proofErr w:type="gramEnd"/>
      <w:r w:rsidRPr="00295ECA">
        <w:rPr>
          <w:rFonts w:ascii="Times New Roman" w:hAnsi="Times New Roman" w:cs="Courier New"/>
        </w:rPr>
        <w:t xml:space="preserve"> care for pupils, the architecture of buildings, etc.) </w:t>
      </w:r>
      <w:proofErr w:type="gramStart"/>
      <w:r w:rsidRPr="00295ECA">
        <w:rPr>
          <w:rFonts w:ascii="Times New Roman" w:hAnsi="Times New Roman" w:cs="Courier New"/>
        </w:rPr>
        <w:t>(Kiprianos, 2004).</w:t>
      </w:r>
      <w:proofErr w:type="gramEnd"/>
      <w:r w:rsidRPr="00295ECA">
        <w:rPr>
          <w:rFonts w:ascii="Times New Roman" w:hAnsi="Times New Roman" w:cs="Courier New"/>
        </w:rPr>
        <w:t xml:space="preserve">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This “body movement” is closely connected with early thoughts and the first steps related to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disability</w:t>
      </w:r>
      <w:proofErr w:type="gramEnd"/>
      <w:r w:rsidRPr="00295ECA">
        <w:rPr>
          <w:rFonts w:ascii="Times New Roman" w:hAnsi="Times New Roman" w:cs="Courier New"/>
        </w:rPr>
        <w:t xml:space="preserve"> and schooling for people with disabilities. Indeed, public debates in the turn of the 20th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Century about disability resulted in the question of disability being raised </w:t>
      </w:r>
      <w:proofErr w:type="gramStart"/>
      <w:r w:rsidRPr="00295ECA">
        <w:rPr>
          <w:rFonts w:ascii="Times New Roman" w:hAnsi="Times New Roman" w:cs="Courier New"/>
        </w:rPr>
        <w:t>in  two</w:t>
      </w:r>
      <w:proofErr w:type="gramEnd"/>
      <w:r w:rsidRPr="00295ECA">
        <w:rPr>
          <w:rFonts w:ascii="Times New Roman" w:hAnsi="Times New Roman" w:cs="Courier New"/>
        </w:rPr>
        <w:t xml:space="preserve"> major attempts at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educational</w:t>
      </w:r>
      <w:proofErr w:type="gramEnd"/>
      <w:r w:rsidRPr="00295ECA">
        <w:rPr>
          <w:rFonts w:ascii="Times New Roman" w:hAnsi="Times New Roman" w:cs="Courier New"/>
        </w:rPr>
        <w:t xml:space="preserve"> reforms in the first half of the century (1913 and 1929).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An early legislative draft (not debated in Parliament), fruit of the progressive educational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movement</w:t>
      </w:r>
      <w:proofErr w:type="gramEnd"/>
      <w:r w:rsidRPr="00295ECA">
        <w:rPr>
          <w:rFonts w:ascii="Times New Roman" w:hAnsi="Times New Roman" w:cs="Courier New"/>
        </w:rPr>
        <w:t xml:space="preserve"> of the time, represents the first official reference to disability and schooling for people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with</w:t>
      </w:r>
      <w:proofErr w:type="gramEnd"/>
      <w:r w:rsidRPr="00295ECA">
        <w:rPr>
          <w:rFonts w:ascii="Times New Roman" w:hAnsi="Times New Roman" w:cs="Courier New"/>
        </w:rPr>
        <w:t xml:space="preserve"> disabilities in Greece (Glinos, 1924). The draft distinguishes two forms of disability: “Students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with</w:t>
      </w:r>
      <w:proofErr w:type="gramEnd"/>
      <w:r w:rsidRPr="00295ECA">
        <w:rPr>
          <w:rFonts w:ascii="Times New Roman" w:hAnsi="Times New Roman" w:cs="Courier New"/>
        </w:rPr>
        <w:t xml:space="preserve"> purely pathological causes, requiring special institutions,” and pupils who, “Because of various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reasons</w:t>
      </w:r>
      <w:proofErr w:type="gramEnd"/>
      <w:r w:rsidRPr="00295ECA">
        <w:rPr>
          <w:rFonts w:ascii="Times New Roman" w:hAnsi="Times New Roman" w:cs="Courier New"/>
        </w:rPr>
        <w:t xml:space="preserve">, including physiology, lag behind in development.” Without any other comments, the letter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of</w:t>
      </w:r>
      <w:proofErr w:type="gramEnd"/>
      <w:r w:rsidRPr="00295ECA">
        <w:rPr>
          <w:rFonts w:ascii="Times New Roman" w:hAnsi="Times New Roman" w:cs="Courier New"/>
        </w:rPr>
        <w:t xml:space="preserve"> the law deals only with the second group. The legislation aims to a) aid pupils in this category to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graduate</w:t>
      </w:r>
      <w:proofErr w:type="gramEnd"/>
      <w:r w:rsidRPr="00295ECA">
        <w:rPr>
          <w:rFonts w:ascii="Times New Roman" w:hAnsi="Times New Roman" w:cs="Courier New"/>
        </w:rPr>
        <w:t xml:space="preserve"> from school, and b) allow the other children to complete their schooling “without delays.”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For this purpose, the draft suggests the establishment of special classes within schools, similar to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what</w:t>
      </w:r>
      <w:proofErr w:type="gramEnd"/>
      <w:r w:rsidRPr="00295ECA">
        <w:rPr>
          <w:rFonts w:ascii="Times New Roman" w:hAnsi="Times New Roman" w:cs="Courier New"/>
        </w:rPr>
        <w:t xml:space="preserve"> was going on in many German cities, with targeted teaching and lighter courses.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The question of disability was also dealt with – although briefly - in the law of 1929. Again, and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despite</w:t>
      </w:r>
      <w:proofErr w:type="gramEnd"/>
      <w:r w:rsidRPr="00295ECA">
        <w:rPr>
          <w:rFonts w:ascii="Times New Roman" w:hAnsi="Times New Roman" w:cs="Courier New"/>
        </w:rPr>
        <w:t xml:space="preserve"> the fact that liberals were in government - as in the previous occasion – the tone was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anachronistic</w:t>
      </w:r>
      <w:proofErr w:type="gramEnd"/>
      <w:r w:rsidRPr="00295ECA">
        <w:rPr>
          <w:rFonts w:ascii="Times New Roman" w:hAnsi="Times New Roman" w:cs="Courier New"/>
        </w:rPr>
        <w:t xml:space="preserve">. While admitting that education for “healthy children” leaves much to be desired, the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reformers</w:t>
      </w:r>
      <w:proofErr w:type="gramEnd"/>
      <w:r w:rsidRPr="00295ECA">
        <w:rPr>
          <w:rFonts w:ascii="Times New Roman" w:hAnsi="Times New Roman" w:cs="Courier New"/>
        </w:rPr>
        <w:t xml:space="preserve"> argued that it is worthwhile to “take care of the disabled” because “the cost is not high and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the</w:t>
      </w:r>
      <w:proofErr w:type="gramEnd"/>
      <w:r w:rsidRPr="00295ECA">
        <w:rPr>
          <w:rFonts w:ascii="Times New Roman" w:hAnsi="Times New Roman" w:cs="Courier New"/>
        </w:rPr>
        <w:t xml:space="preserve"> number of these children is constantly increasing.”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With the term “disabled” the law described and formed two categories of children: the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w:t>
      </w:r>
      <w:proofErr w:type="gramStart"/>
      <w:r w:rsidRPr="00295ECA">
        <w:rPr>
          <w:rFonts w:ascii="Times New Roman" w:hAnsi="Times New Roman" w:cs="Courier New"/>
        </w:rPr>
        <w:t>dysfunctional</w:t>
      </w:r>
      <w:proofErr w:type="gramEnd"/>
      <w:r w:rsidRPr="00295ECA">
        <w:rPr>
          <w:rFonts w:ascii="Times New Roman" w:hAnsi="Times New Roman" w:cs="Courier New"/>
        </w:rPr>
        <w:t xml:space="preserve"> children” and the “weak, prone to sickness” children. The former category concerned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w:t>
      </w:r>
      <w:proofErr w:type="gramStart"/>
      <w:r w:rsidRPr="00295ECA">
        <w:rPr>
          <w:rFonts w:ascii="Times New Roman" w:hAnsi="Times New Roman" w:cs="Courier New"/>
        </w:rPr>
        <w:t>children</w:t>
      </w:r>
      <w:proofErr w:type="gramEnd"/>
      <w:r w:rsidRPr="00295ECA">
        <w:rPr>
          <w:rFonts w:ascii="Times New Roman" w:hAnsi="Times New Roman" w:cs="Courier New"/>
        </w:rPr>
        <w:t xml:space="preserve"> with physical and mental sickness prohibiting them from attending regular schools” and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included</w:t>
      </w:r>
      <w:proofErr w:type="gramEnd"/>
      <w:r w:rsidRPr="00295ECA">
        <w:rPr>
          <w:rFonts w:ascii="Times New Roman" w:hAnsi="Times New Roman" w:cs="Courier New"/>
        </w:rPr>
        <w:t xml:space="preserve"> “some children of alcoholic and prone to sickness parents who manifest psychical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abnormalities</w:t>
      </w:r>
      <w:proofErr w:type="gramEnd"/>
      <w:r w:rsidRPr="00295ECA">
        <w:rPr>
          <w:rFonts w:ascii="Times New Roman" w:hAnsi="Times New Roman" w:cs="Courier New"/>
        </w:rPr>
        <w:t xml:space="preserve">” who are unable to attend “regular schools.” In addition to the above, there were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w:t>
      </w:r>
      <w:proofErr w:type="gramStart"/>
      <w:r w:rsidRPr="00295ECA">
        <w:rPr>
          <w:rFonts w:ascii="Times New Roman" w:hAnsi="Times New Roman" w:cs="Courier New"/>
        </w:rPr>
        <w:t>many</w:t>
      </w:r>
      <w:proofErr w:type="gramEnd"/>
      <w:r w:rsidRPr="00295ECA">
        <w:rPr>
          <w:rFonts w:ascii="Times New Roman" w:hAnsi="Times New Roman" w:cs="Courier New"/>
        </w:rPr>
        <w:t xml:space="preserve"> sickness prone children” who did not “manifest any mental dysfunction… yet they bear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within</w:t>
      </w:r>
      <w:proofErr w:type="gramEnd"/>
      <w:r w:rsidRPr="00295ECA">
        <w:rPr>
          <w:rFonts w:ascii="Times New Roman" w:hAnsi="Times New Roman" w:cs="Courier New"/>
        </w:rPr>
        <w:t xml:space="preserve"> the seeds for hereditary disease or they have bodies with obvious inclination towards various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diseases</w:t>
      </w:r>
      <w:proofErr w:type="gramEnd"/>
      <w:r w:rsidRPr="00295ECA">
        <w:rPr>
          <w:rFonts w:ascii="Times New Roman" w:hAnsi="Times New Roman" w:cs="Courier New"/>
        </w:rPr>
        <w:t xml:space="preserve">” (Bouzakis, 1994).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This law provided for the establishment of a limited number of schools, for “dysfunctional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children</w:t>
      </w:r>
      <w:proofErr w:type="gramEnd"/>
      <w:r w:rsidRPr="00295ECA">
        <w:rPr>
          <w:rFonts w:ascii="Times New Roman" w:hAnsi="Times New Roman" w:cs="Courier New"/>
        </w:rPr>
        <w:t xml:space="preserve">,” and only in major cities. More attention was given to the children who were “weak and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prone</w:t>
      </w:r>
      <w:proofErr w:type="gramEnd"/>
      <w:r w:rsidRPr="00295ECA">
        <w:rPr>
          <w:rFonts w:ascii="Times New Roman" w:hAnsi="Times New Roman" w:cs="Courier New"/>
        </w:rPr>
        <w:t xml:space="preserve"> to sickness.” To assure their effective schooling and to avoid “contamination” of “healthy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children</w:t>
      </w:r>
      <w:proofErr w:type="gramEnd"/>
      <w:r w:rsidRPr="00295ECA">
        <w:rPr>
          <w:rFonts w:ascii="Times New Roman" w:hAnsi="Times New Roman" w:cs="Courier New"/>
        </w:rPr>
        <w:t xml:space="preserve">,” it was deemed necessary to set up “outdoor or open air schools.” Since implementation of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such</w:t>
      </w:r>
      <w:proofErr w:type="gramEnd"/>
      <w:r w:rsidRPr="00295ECA">
        <w:rPr>
          <w:rFonts w:ascii="Times New Roman" w:hAnsi="Times New Roman" w:cs="Courier New"/>
        </w:rPr>
        <w:t xml:space="preserve"> a proposal would be expensive it was decided to set-up one or two schools as “test beds”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(Bouzakis, 1994).</w:t>
      </w:r>
      <w:proofErr w:type="gramEnd"/>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There is no doubt </w:t>
      </w:r>
      <w:proofErr w:type="gramStart"/>
      <w:r w:rsidRPr="00295ECA">
        <w:rPr>
          <w:rFonts w:ascii="Times New Roman" w:hAnsi="Times New Roman" w:cs="Courier New"/>
        </w:rPr>
        <w:t>that popular (and official) perceptions</w:t>
      </w:r>
      <w:proofErr w:type="gramEnd"/>
      <w:r w:rsidRPr="00295ECA">
        <w:rPr>
          <w:rFonts w:ascii="Times New Roman" w:hAnsi="Times New Roman" w:cs="Courier New"/>
        </w:rPr>
        <w:t xml:space="preserve"> of disability and people with disabilities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was</w:t>
      </w:r>
      <w:proofErr w:type="gramEnd"/>
      <w:r w:rsidRPr="00295ECA">
        <w:rPr>
          <w:rFonts w:ascii="Times New Roman" w:hAnsi="Times New Roman" w:cs="Courier New"/>
        </w:rPr>
        <w:t xml:space="preserve">, to say the least, very primitive. Despite dubious progress views were generalist and deeply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anachronistic</w:t>
      </w:r>
      <w:proofErr w:type="gramEnd"/>
      <w:r w:rsidRPr="00295ECA">
        <w:rPr>
          <w:rFonts w:ascii="Times New Roman" w:hAnsi="Times New Roman" w:cs="Courier New"/>
        </w:rPr>
        <w:t xml:space="preserve">.  The distinction between the two categories was not clear. Moreover, no clear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distinction</w:t>
      </w:r>
      <w:proofErr w:type="gramEnd"/>
      <w:r w:rsidRPr="00295ECA">
        <w:rPr>
          <w:rFonts w:ascii="Times New Roman" w:hAnsi="Times New Roman" w:cs="Courier New"/>
        </w:rPr>
        <w:t xml:space="preserve"> was made between biological, medical and social grounds for exclusion. In any case,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nothing</w:t>
      </w:r>
      <w:proofErr w:type="gramEnd"/>
      <w:r w:rsidRPr="00295ECA">
        <w:rPr>
          <w:rFonts w:ascii="Times New Roman" w:hAnsi="Times New Roman" w:cs="Courier New"/>
        </w:rPr>
        <w:t xml:space="preserve"> was done about the law until 1937, mostly for economic reasons.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In contrast to vain attempts by the state to deal with the disabled population and the education of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children</w:t>
      </w:r>
      <w:proofErr w:type="gramEnd"/>
      <w:r w:rsidRPr="00295ECA">
        <w:rPr>
          <w:rFonts w:ascii="Times New Roman" w:hAnsi="Times New Roman" w:cs="Courier New"/>
        </w:rPr>
        <w:t xml:space="preserve"> with disabilities, a large number of distinguished public figures, famous writers, educators,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and</w:t>
      </w:r>
      <w:proofErr w:type="gramEnd"/>
      <w:r w:rsidRPr="00295ECA">
        <w:rPr>
          <w:rFonts w:ascii="Times New Roman" w:hAnsi="Times New Roman" w:cs="Courier New"/>
        </w:rPr>
        <w:t xml:space="preserve"> institutions (i.e. Greece’s royal family, well known statesmen, and others including the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Orthodox Church) were driven to stir up public awareness on the issue of persons with “physical”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and</w:t>
      </w:r>
      <w:proofErr w:type="gramEnd"/>
      <w:r w:rsidRPr="00295ECA">
        <w:rPr>
          <w:rFonts w:ascii="Times New Roman" w:hAnsi="Times New Roman" w:cs="Courier New"/>
        </w:rPr>
        <w:t xml:space="preserve"> “mental” disabilities and endeavored to take care of them either through state run programs or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the</w:t>
      </w:r>
      <w:proofErr w:type="gramEnd"/>
      <w:r w:rsidRPr="00295ECA">
        <w:rPr>
          <w:rFonts w:ascii="Times New Roman" w:hAnsi="Times New Roman" w:cs="Courier New"/>
        </w:rPr>
        <w:t xml:space="preserve"> establishment of appropriate institutions (Stasinos, 1991).</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In this context and following the intervention of these noted figures, a group of people (the same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group</w:t>
      </w:r>
      <w:proofErr w:type="gramEnd"/>
      <w:r w:rsidRPr="00295ECA">
        <w:rPr>
          <w:rFonts w:ascii="Times New Roman" w:hAnsi="Times New Roman" w:cs="Courier New"/>
        </w:rPr>
        <w:t xml:space="preserve"> of people laboring to raise awareness about pre-school education) founded a philanthropic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association</w:t>
      </w:r>
      <w:proofErr w:type="gramEnd"/>
      <w:r w:rsidRPr="00295ECA">
        <w:rPr>
          <w:rFonts w:ascii="Times New Roman" w:hAnsi="Times New Roman" w:cs="Courier New"/>
        </w:rPr>
        <w:t xml:space="preserve"> aptly named “Home of The Blind” in Athens (1906). This was - and still is – a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foundation</w:t>
      </w:r>
      <w:proofErr w:type="gramEnd"/>
      <w:r w:rsidRPr="00295ECA">
        <w:rPr>
          <w:rFonts w:ascii="Times New Roman" w:hAnsi="Times New Roman" w:cs="Courier New"/>
        </w:rPr>
        <w:t xml:space="preserve"> oriented towards the protection, education and the overall care of blind children between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7 and 18 years of age.</w:t>
      </w:r>
      <w:proofErr w:type="gramEnd"/>
      <w:r w:rsidRPr="00295ECA">
        <w:rPr>
          <w:rFonts w:ascii="Times New Roman" w:hAnsi="Times New Roman" w:cs="Courier New"/>
        </w:rPr>
        <w:t xml:space="preserve"> The following year (1907), the President of the foundation, Irene Laskaridou,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provided</w:t>
      </w:r>
      <w:proofErr w:type="gramEnd"/>
      <w:r w:rsidRPr="00295ECA">
        <w:rPr>
          <w:rFonts w:ascii="Times New Roman" w:hAnsi="Times New Roman" w:cs="Courier New"/>
        </w:rPr>
        <w:t xml:space="preserve"> her own residence to accommodate the “Home Of The Blind,” the first such institution in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the</w:t>
      </w:r>
      <w:proofErr w:type="gramEnd"/>
      <w:r w:rsidRPr="00295ECA">
        <w:rPr>
          <w:rFonts w:ascii="Times New Roman" w:hAnsi="Times New Roman" w:cs="Courier New"/>
        </w:rPr>
        <w:t xml:space="preserve"> Near East (Stasinos, 1991).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The Home of The Blind began its operation providing 2 years of pre-school care and 6 years of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elementary</w:t>
      </w:r>
      <w:proofErr w:type="gramEnd"/>
      <w:r w:rsidRPr="00295ECA">
        <w:rPr>
          <w:rFonts w:ascii="Times New Roman" w:hAnsi="Times New Roman" w:cs="Courier New"/>
        </w:rPr>
        <w:t xml:space="preserve"> education. As time went on, the school became very popular and attendance steadily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grew</w:t>
      </w:r>
      <w:proofErr w:type="gramEnd"/>
      <w:r w:rsidRPr="00295ECA">
        <w:rPr>
          <w:rFonts w:ascii="Times New Roman" w:hAnsi="Times New Roman" w:cs="Courier New"/>
        </w:rPr>
        <w:t xml:space="preserve">. The number of attendees increased rapidly following the “national disaster”11 of 1922 and the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large</w:t>
      </w:r>
      <w:proofErr w:type="gramEnd"/>
      <w:r w:rsidRPr="00295ECA">
        <w:rPr>
          <w:rFonts w:ascii="Times New Roman" w:hAnsi="Times New Roman" w:cs="Courier New"/>
        </w:rPr>
        <w:t xml:space="preserve"> influx of refugees from Asia Minor. The official records report 20 students in 1912, 33 in 1921,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56 in 1922 and 70 in 1931 (Stasinos, 1991).</w:t>
      </w:r>
      <w:proofErr w:type="gramEnd"/>
      <w:r w:rsidRPr="00295ECA">
        <w:rPr>
          <w:rFonts w:ascii="Times New Roman" w:hAnsi="Times New Roman" w:cs="Courier New"/>
        </w:rPr>
        <w:t xml:space="preserve">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w:t>
      </w:r>
      <w:proofErr w:type="gramStart"/>
      <w:r w:rsidRPr="00295ECA">
        <w:rPr>
          <w:rFonts w:ascii="Times New Roman" w:hAnsi="Times New Roman" w:cs="Courier New"/>
        </w:rPr>
        <w:t>The example set by the Home of The Blind was soon followed by others</w:t>
      </w:r>
      <w:proofErr w:type="gramEnd"/>
      <w:r w:rsidRPr="00295ECA">
        <w:rPr>
          <w:rFonts w:ascii="Times New Roman" w:hAnsi="Times New Roman" w:cs="Courier New"/>
        </w:rPr>
        <w:t xml:space="preserve">. In 1907, Charalabos and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Helen  Spiliopoulos</w:t>
      </w:r>
      <w:proofErr w:type="gramEnd"/>
      <w:r w:rsidRPr="00295ECA">
        <w:rPr>
          <w:rFonts w:ascii="Times New Roman" w:hAnsi="Times New Roman" w:cs="Courier New"/>
        </w:rPr>
        <w:t xml:space="preserve"> founded the “Home of  The Deaf-Mute,” which remained dormant. In 1923,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right</w:t>
      </w:r>
      <w:proofErr w:type="gramEnd"/>
      <w:r w:rsidRPr="00295ECA">
        <w:rPr>
          <w:rFonts w:ascii="Times New Roman" w:hAnsi="Times New Roman" w:cs="Courier New"/>
        </w:rPr>
        <w:t xml:space="preserve"> after the “national disaster,” the American humanitarian organization “Near East Relief,”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w:t>
      </w:r>
      <w:proofErr w:type="gramStart"/>
      <w:r w:rsidRPr="00295ECA">
        <w:rPr>
          <w:rFonts w:ascii="Times New Roman" w:hAnsi="Times New Roman" w:cs="Courier New"/>
        </w:rPr>
        <w:t>which</w:t>
      </w:r>
      <w:proofErr w:type="gramEnd"/>
      <w:r w:rsidRPr="00295ECA">
        <w:rPr>
          <w:rFonts w:ascii="Times New Roman" w:hAnsi="Times New Roman" w:cs="Courier New"/>
        </w:rPr>
        <w:t xml:space="preserve"> was founded in 1919 and had been very active in the area) established in Athens the first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school</w:t>
      </w:r>
      <w:proofErr w:type="gramEnd"/>
      <w:r w:rsidRPr="00295ECA">
        <w:rPr>
          <w:rFonts w:ascii="Times New Roman" w:hAnsi="Times New Roman" w:cs="Courier New"/>
        </w:rPr>
        <w:t xml:space="preserve"> for 10 deaf-mute children from 7 to 15 years of age, refugees from Asia Minor (Stasinos, </w:t>
      </w:r>
    </w:p>
    <w:p w:rsidR="00887B4D" w:rsidRDefault="00887B4D" w:rsidP="00887B4D">
      <w:pPr>
        <w:pStyle w:val="PlainText"/>
        <w:rPr>
          <w:rFonts w:ascii="Times New Roman" w:hAnsi="Times New Roman" w:cs="Courier New"/>
        </w:rPr>
      </w:pPr>
      <w:r w:rsidRPr="00295ECA">
        <w:rPr>
          <w:rFonts w:ascii="Times New Roman" w:hAnsi="Times New Roman" w:cs="Courier New"/>
        </w:rPr>
        <w:t>1991).</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During the 1930s, initiatives for the support of children with special educational needs increased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and</w:t>
      </w:r>
      <w:proofErr w:type="gramEnd"/>
      <w:r w:rsidRPr="00295ECA">
        <w:rPr>
          <w:rFonts w:ascii="Times New Roman" w:hAnsi="Times New Roman" w:cs="Courier New"/>
        </w:rPr>
        <w:t xml:space="preserve"> intensified, coming both from the state as well as from the private sector. This was due in part to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the</w:t>
      </w:r>
      <w:proofErr w:type="gramEnd"/>
      <w:r w:rsidRPr="00295ECA">
        <w:rPr>
          <w:rFonts w:ascii="Times New Roman" w:hAnsi="Times New Roman" w:cs="Courier New"/>
        </w:rPr>
        <w:t xml:space="preserve"> fact that the population of people with disabilities was increasing and because of influences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coming</w:t>
      </w:r>
      <w:proofErr w:type="gramEnd"/>
      <w:r w:rsidRPr="00295ECA">
        <w:rPr>
          <w:rFonts w:ascii="Times New Roman" w:hAnsi="Times New Roman" w:cs="Courier New"/>
        </w:rPr>
        <w:t xml:space="preserve"> from abroad. Governments in Europe and the United States were adopting measures and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implementing</w:t>
      </w:r>
      <w:proofErr w:type="gramEnd"/>
      <w:r w:rsidRPr="00295ECA">
        <w:rPr>
          <w:rFonts w:ascii="Times New Roman" w:hAnsi="Times New Roman" w:cs="Courier New"/>
        </w:rPr>
        <w:t xml:space="preserve"> programs for people with disabilities. So, despite the fact that the provisions of the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law</w:t>
      </w:r>
      <w:proofErr w:type="gramEnd"/>
      <w:r w:rsidRPr="00295ECA">
        <w:rPr>
          <w:rFonts w:ascii="Times New Roman" w:hAnsi="Times New Roman" w:cs="Courier New"/>
        </w:rPr>
        <w:t xml:space="preserve"> passed in 1929 were largely inactive, the Greek government, in cooperation with the Near East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Foundation,</w:t>
      </w:r>
      <w:proofErr w:type="gramEnd"/>
      <w:r w:rsidRPr="00295ECA">
        <w:rPr>
          <w:rFonts w:ascii="Times New Roman" w:hAnsi="Times New Roman" w:cs="Courier New"/>
        </w:rPr>
        <w:t xml:space="preserve"> went ahead to establish the “National Home of Deaf-Mute” in 1932.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A major breakthrough for the development of Special Education in Greece came during the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dictatorship</w:t>
      </w:r>
      <w:proofErr w:type="gramEnd"/>
      <w:r w:rsidRPr="00295ECA">
        <w:rPr>
          <w:rFonts w:ascii="Times New Roman" w:hAnsi="Times New Roman" w:cs="Courier New"/>
        </w:rPr>
        <w:t xml:space="preserve"> of Metaxas (1930 – 1940). During favorable economic conditions the dictatorship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decided</w:t>
      </w:r>
      <w:proofErr w:type="gramEnd"/>
      <w:r w:rsidRPr="00295ECA">
        <w:rPr>
          <w:rFonts w:ascii="Times New Roman" w:hAnsi="Times New Roman" w:cs="Courier New"/>
        </w:rPr>
        <w:t xml:space="preserve"> to appeal to the “weaker” segments of the population through a series of measures. Three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major</w:t>
      </w:r>
      <w:proofErr w:type="gramEnd"/>
      <w:r w:rsidRPr="00295ECA">
        <w:rPr>
          <w:rFonts w:ascii="Times New Roman" w:hAnsi="Times New Roman" w:cs="Courier New"/>
        </w:rPr>
        <w:t xml:space="preserve"> breakthroughs were made in this period:</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1)</w:t>
      </w:r>
      <w:r w:rsidRPr="00295ECA">
        <w:rPr>
          <w:rFonts w:ascii="Times New Roman" w:hAnsi="Times New Roman" w:cs="Courier New"/>
        </w:rPr>
        <w:tab/>
        <w:t xml:space="preserve">In 1936 Metaxas decided to accept the proposal submitted by a renowned educator, Roza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Imvrioti, student of Spranger in Germany</w:t>
      </w:r>
      <w:proofErr w:type="gramStart"/>
      <w:r w:rsidRPr="00295ECA">
        <w:rPr>
          <w:rFonts w:ascii="Times New Roman" w:hAnsi="Times New Roman" w:cs="Courier New"/>
        </w:rPr>
        <w:t>,12</w:t>
      </w:r>
      <w:proofErr w:type="gramEnd"/>
      <w:r w:rsidRPr="00295ECA">
        <w:rPr>
          <w:rFonts w:ascii="Times New Roman" w:hAnsi="Times New Roman" w:cs="Courier New"/>
        </w:rPr>
        <w:t xml:space="preserve"> to create a school, the first in Greece, for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w:t>
      </w:r>
      <w:proofErr w:type="gramStart"/>
      <w:r w:rsidRPr="00295ECA">
        <w:rPr>
          <w:rFonts w:ascii="Times New Roman" w:hAnsi="Times New Roman" w:cs="Courier New"/>
        </w:rPr>
        <w:t>retarded</w:t>
      </w:r>
      <w:proofErr w:type="gramEnd"/>
      <w:r w:rsidRPr="00295ECA">
        <w:rPr>
          <w:rFonts w:ascii="Times New Roman" w:hAnsi="Times New Roman" w:cs="Courier New"/>
        </w:rPr>
        <w:t xml:space="preserve"> children” (Kalatzis, 1985). Thus, in 1937</w:t>
      </w:r>
      <w:proofErr w:type="gramStart"/>
      <w:r w:rsidRPr="00295ECA">
        <w:rPr>
          <w:rFonts w:ascii="Times New Roman" w:hAnsi="Times New Roman" w:cs="Courier New"/>
        </w:rPr>
        <w:t>,  the</w:t>
      </w:r>
      <w:proofErr w:type="gramEnd"/>
      <w:r w:rsidRPr="00295ECA">
        <w:rPr>
          <w:rFonts w:ascii="Times New Roman" w:hAnsi="Times New Roman" w:cs="Courier New"/>
        </w:rPr>
        <w:t xml:space="preserve"> “Special School for Dysfunctional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and</w:t>
      </w:r>
      <w:proofErr w:type="gramEnd"/>
      <w:r w:rsidRPr="00295ECA">
        <w:rPr>
          <w:rFonts w:ascii="Times New Roman" w:hAnsi="Times New Roman" w:cs="Courier New"/>
        </w:rPr>
        <w:t xml:space="preserve"> Retarded Children,” the first public school in Greece for children with special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educational</w:t>
      </w:r>
      <w:proofErr w:type="gramEnd"/>
      <w:r w:rsidRPr="00295ECA">
        <w:rPr>
          <w:rFonts w:ascii="Times New Roman" w:hAnsi="Times New Roman" w:cs="Courier New"/>
        </w:rPr>
        <w:t xml:space="preserve"> needs was founded. Thanks to Imvrioti’s insistence, a few months later the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school</w:t>
      </w:r>
      <w:proofErr w:type="gramEnd"/>
      <w:r w:rsidRPr="00295ECA">
        <w:rPr>
          <w:rFonts w:ascii="Times New Roman" w:hAnsi="Times New Roman" w:cs="Courier New"/>
        </w:rPr>
        <w:t xml:space="preserve"> was officially renamed the “Model Special School of Athens.” The operation of the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school</w:t>
      </w:r>
      <w:proofErr w:type="gramEnd"/>
      <w:r w:rsidRPr="00295ECA">
        <w:rPr>
          <w:rFonts w:ascii="Times New Roman" w:hAnsi="Times New Roman" w:cs="Courier New"/>
        </w:rPr>
        <w:t xml:space="preserve"> was very successful for three years. It was forced to close down when Greece was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invaded</w:t>
      </w:r>
      <w:proofErr w:type="gramEnd"/>
      <w:r w:rsidRPr="00295ECA">
        <w:rPr>
          <w:rFonts w:ascii="Times New Roman" w:hAnsi="Times New Roman" w:cs="Courier New"/>
        </w:rPr>
        <w:t xml:space="preserve"> by Italy under Mussolini, in October 1940. According to Roza Imvrioti’s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documentation</w:t>
      </w:r>
      <w:proofErr w:type="gramEnd"/>
      <w:r w:rsidRPr="00295ECA">
        <w:rPr>
          <w:rFonts w:ascii="Times New Roman" w:hAnsi="Times New Roman" w:cs="Courier New"/>
        </w:rPr>
        <w:t xml:space="preserve">, the school was attended by 94 students during the school year 1938-1939,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and</w:t>
      </w:r>
      <w:proofErr w:type="gramEnd"/>
      <w:r w:rsidRPr="00295ECA">
        <w:rPr>
          <w:rFonts w:ascii="Times New Roman" w:hAnsi="Times New Roman" w:cs="Courier New"/>
        </w:rPr>
        <w:t xml:space="preserve"> showed remarkable activity (Imvrioti, 1983).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ab/>
        <w:t xml:space="preserve">Although the Model Special School of Athens was equivalent to similar schools established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at</w:t>
      </w:r>
      <w:proofErr w:type="gramEnd"/>
      <w:r w:rsidRPr="00295ECA">
        <w:rPr>
          <w:rFonts w:ascii="Times New Roman" w:hAnsi="Times New Roman" w:cs="Courier New"/>
        </w:rPr>
        <w:t xml:space="preserve"> the same period in developed countries, it is of note that it quickly deteriorated after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Imvrioti’s removal.</w:t>
      </w:r>
      <w:proofErr w:type="gramEnd"/>
      <w:r w:rsidRPr="00295ECA">
        <w:rPr>
          <w:rFonts w:ascii="Times New Roman" w:hAnsi="Times New Roman" w:cs="Courier New"/>
        </w:rPr>
        <w:t xml:space="preserve"> Roza Imvrioti was the inspiration, the heart and soul of the entire effort.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Despite this the Model Special School of Athens left a strong legacy for generations to come.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It promoted Special Education in Greece, creating all sorts of repercussions and more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importantly</w:t>
      </w:r>
      <w:proofErr w:type="gramEnd"/>
      <w:r w:rsidRPr="00295ECA">
        <w:rPr>
          <w:rFonts w:ascii="Times New Roman" w:hAnsi="Times New Roman" w:cs="Courier New"/>
        </w:rPr>
        <w:t xml:space="preserve"> so, managing to reach deep into the state bureaucracy and its services. In fact, the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Model Special School of Athens was a historic breakthrough for Greek society. For the first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time</w:t>
      </w:r>
      <w:proofErr w:type="gramEnd"/>
      <w:r w:rsidRPr="00295ECA">
        <w:rPr>
          <w:rFonts w:ascii="Times New Roman" w:hAnsi="Times New Roman" w:cs="Courier New"/>
        </w:rPr>
        <w:t xml:space="preserve"> the public became aware of the enormous humanitarian issue presented by the problem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of</w:t>
      </w:r>
      <w:proofErr w:type="gramEnd"/>
      <w:r w:rsidRPr="00295ECA">
        <w:rPr>
          <w:rFonts w:ascii="Times New Roman" w:hAnsi="Times New Roman" w:cs="Courier New"/>
        </w:rPr>
        <w:t xml:space="preserve"> children with mental illnesses. For educators involved in the project it had been a thrilling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experience</w:t>
      </w:r>
      <w:proofErr w:type="gramEnd"/>
      <w:r w:rsidRPr="00295ECA">
        <w:rPr>
          <w:rFonts w:ascii="Times New Roman" w:hAnsi="Times New Roman" w:cs="Courier New"/>
        </w:rPr>
        <w:t xml:space="preserve">, an “initiation” not only into Special Education but also into “humanity”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(Kalatzis, 1985).</w:t>
      </w:r>
      <w:proofErr w:type="gramEnd"/>
      <w:r w:rsidRPr="00295ECA">
        <w:rPr>
          <w:rFonts w:ascii="Times New Roman" w:hAnsi="Times New Roman" w:cs="Courier New"/>
        </w:rPr>
        <w:t xml:space="preserve">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2)</w:t>
      </w:r>
      <w:r w:rsidRPr="00295ECA">
        <w:rPr>
          <w:rFonts w:ascii="Times New Roman" w:hAnsi="Times New Roman" w:cs="Courier New"/>
        </w:rPr>
        <w:tab/>
        <w:t xml:space="preserve">Also, in 1937 and again thanks to governmental intervention, the Spiliopoulos-founded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“Home of The Deaf-Mute,” which had been dormant since its establishment in 1907, became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active</w:t>
      </w:r>
      <w:proofErr w:type="gramEnd"/>
      <w:r w:rsidRPr="00295ECA">
        <w:rPr>
          <w:rFonts w:ascii="Times New Roman" w:hAnsi="Times New Roman" w:cs="Courier New"/>
        </w:rPr>
        <w:t xml:space="preserve"> as “The National Home of the Deaf Mute.” The new foundation was organized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according</w:t>
      </w:r>
      <w:proofErr w:type="gramEnd"/>
      <w:r w:rsidRPr="00295ECA">
        <w:rPr>
          <w:rFonts w:ascii="Times New Roman" w:hAnsi="Times New Roman" w:cs="Courier New"/>
        </w:rPr>
        <w:t xml:space="preserve"> to Anglo-French patterns. The foundation was under the control and supervision of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the</w:t>
      </w:r>
      <w:proofErr w:type="gramEnd"/>
      <w:r w:rsidRPr="00295ECA">
        <w:rPr>
          <w:rFonts w:ascii="Times New Roman" w:hAnsi="Times New Roman" w:cs="Courier New"/>
        </w:rPr>
        <w:t xml:space="preserve"> Ministry of Social Affairs and its scope was to promote the education of concerned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people</w:t>
      </w:r>
      <w:proofErr w:type="gramEnd"/>
      <w:r w:rsidRPr="00295ECA">
        <w:rPr>
          <w:rFonts w:ascii="Times New Roman" w:hAnsi="Times New Roman" w:cs="Courier New"/>
        </w:rPr>
        <w:t xml:space="preserve"> through the establishment of specialized appropriate institutions (Stasinos, 1991).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3)</w:t>
      </w:r>
      <w:r w:rsidRPr="00295ECA">
        <w:rPr>
          <w:rFonts w:ascii="Times New Roman" w:hAnsi="Times New Roman" w:cs="Courier New"/>
        </w:rPr>
        <w:tab/>
        <w:t xml:space="preserve">Two more institutions were established in 1937. In Athens, Asklipeion Hospital of Voula set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up</w:t>
      </w:r>
      <w:proofErr w:type="gramEnd"/>
      <w:r w:rsidRPr="00295ECA">
        <w:rPr>
          <w:rFonts w:ascii="Times New Roman" w:hAnsi="Times New Roman" w:cs="Courier New"/>
        </w:rPr>
        <w:t xml:space="preserve"> an elementary school for its patients. Financing and supervision of the project was under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the</w:t>
      </w:r>
      <w:proofErr w:type="gramEnd"/>
      <w:r w:rsidRPr="00295ECA">
        <w:rPr>
          <w:rFonts w:ascii="Times New Roman" w:hAnsi="Times New Roman" w:cs="Courier New"/>
        </w:rPr>
        <w:t xml:space="preserve"> Ministry of Education, although the initiative for its creation was undertaken by a group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of</w:t>
      </w:r>
      <w:proofErr w:type="gramEnd"/>
      <w:r w:rsidRPr="00295ECA">
        <w:rPr>
          <w:rFonts w:ascii="Times New Roman" w:hAnsi="Times New Roman" w:cs="Courier New"/>
        </w:rPr>
        <w:t xml:space="preserve"> prominent personalities and the support of an Athenian society club, “Rotarianos Omilos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Athinon.” The other was an initiative by the “Near East Relief” which founded the “Greek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Association for the Protection and the Rehabilitation of Handicapped Children.” The scope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of</w:t>
      </w:r>
      <w:proofErr w:type="gramEnd"/>
      <w:r w:rsidRPr="00295ECA">
        <w:rPr>
          <w:rFonts w:ascii="Times New Roman" w:hAnsi="Times New Roman" w:cs="Courier New"/>
        </w:rPr>
        <w:t xml:space="preserve"> this institute was to provide care for “handicapped children” from infancy up until their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16th year of age.</w:t>
      </w:r>
      <w:proofErr w:type="gramEnd"/>
    </w:p>
    <w:p w:rsidR="00887B4D" w:rsidRPr="00295ECA" w:rsidRDefault="00887B4D" w:rsidP="00887B4D">
      <w:pPr>
        <w:pStyle w:val="PlainText"/>
        <w:rPr>
          <w:rFonts w:ascii="Times New Roman" w:hAnsi="Times New Roman" w:cs="Courier New"/>
        </w:rPr>
      </w:pPr>
    </w:p>
    <w:p w:rsidR="00887B4D" w:rsidRDefault="00887B4D" w:rsidP="00887B4D">
      <w:pPr>
        <w:pStyle w:val="PlainText"/>
        <w:jc w:val="center"/>
        <w:rPr>
          <w:rFonts w:ascii="Times New Roman" w:hAnsi="Times New Roman" w:cs="Courier New"/>
        </w:rPr>
      </w:pPr>
      <w:r w:rsidRPr="00295ECA">
        <w:rPr>
          <w:rFonts w:ascii="Times New Roman" w:hAnsi="Times New Roman" w:cs="Courier New"/>
        </w:rPr>
        <w:t>State Policy Between Segregation and Integration (1948-1985)</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The 1940s were a troubled and trying time for Greece. Following the war against the Italian and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German invasion (1940 – 1941), the Axis occupation (1941 – 1944), and liberation (1944), the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country</w:t>
      </w:r>
      <w:proofErr w:type="gramEnd"/>
      <w:r w:rsidRPr="00295ECA">
        <w:rPr>
          <w:rFonts w:ascii="Times New Roman" w:hAnsi="Times New Roman" w:cs="Courier New"/>
        </w:rPr>
        <w:t xml:space="preserve"> continued its suffering through a three year long civil war (1946 – 1949). The armed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conflicts</w:t>
      </w:r>
      <w:proofErr w:type="gramEnd"/>
      <w:r w:rsidRPr="00295ECA">
        <w:rPr>
          <w:rFonts w:ascii="Times New Roman" w:hAnsi="Times New Roman" w:cs="Courier New"/>
        </w:rPr>
        <w:t xml:space="preserve"> and the resulting hunger - in addition to the collapse of the entire infrastructure – were very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destructive</w:t>
      </w:r>
      <w:proofErr w:type="gramEnd"/>
      <w:r w:rsidRPr="00295ECA">
        <w:rPr>
          <w:rFonts w:ascii="Times New Roman" w:hAnsi="Times New Roman" w:cs="Courier New"/>
        </w:rPr>
        <w:t xml:space="preserve"> throughout the territory. Hundreds of thousands of children were orphaned and untold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scores</w:t>
      </w:r>
      <w:proofErr w:type="gramEnd"/>
      <w:r w:rsidRPr="00295ECA">
        <w:rPr>
          <w:rFonts w:ascii="Times New Roman" w:hAnsi="Times New Roman" w:cs="Courier New"/>
        </w:rPr>
        <w:t xml:space="preserve"> were disfigured with multitudes of physical and psychological problems. The educational and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care</w:t>
      </w:r>
      <w:proofErr w:type="gramEnd"/>
      <w:r w:rsidRPr="00295ECA">
        <w:rPr>
          <w:rFonts w:ascii="Times New Roman" w:hAnsi="Times New Roman" w:cs="Courier New"/>
        </w:rPr>
        <w:t xml:space="preserve"> systems were also destroyed to a great extent.</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Under these trying conditions, the State, because of limited financial resources and in the absence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of</w:t>
      </w:r>
      <w:proofErr w:type="gramEnd"/>
      <w:r w:rsidRPr="00295ECA">
        <w:rPr>
          <w:rFonts w:ascii="Times New Roman" w:hAnsi="Times New Roman" w:cs="Courier New"/>
        </w:rPr>
        <w:t xml:space="preserve"> public pressure for corrective measures, did little towards the protection and education of people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with</w:t>
      </w:r>
      <w:proofErr w:type="gramEnd"/>
      <w:r w:rsidRPr="00295ECA">
        <w:rPr>
          <w:rFonts w:ascii="Times New Roman" w:hAnsi="Times New Roman" w:cs="Courier New"/>
        </w:rPr>
        <w:t xml:space="preserve"> disabilities. Despite major developments taking place in many Western societies, particularly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the</w:t>
      </w:r>
      <w:proofErr w:type="gramEnd"/>
      <w:r w:rsidRPr="00295ECA">
        <w:rPr>
          <w:rFonts w:ascii="Times New Roman" w:hAnsi="Times New Roman" w:cs="Courier New"/>
        </w:rPr>
        <w:t xml:space="preserve"> United States (Winzer, 1993), nothing was really done in Greece. Even educational reforms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labeled</w:t>
      </w:r>
      <w:proofErr w:type="gramEnd"/>
      <w:r w:rsidRPr="00295ECA">
        <w:rPr>
          <w:rFonts w:ascii="Times New Roman" w:hAnsi="Times New Roman" w:cs="Courier New"/>
        </w:rPr>
        <w:t xml:space="preserve"> as progressive (those taking place in 1964 and 1976) made no mention of people with special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educational</w:t>
      </w:r>
      <w:proofErr w:type="gramEnd"/>
      <w:r w:rsidRPr="00295ECA">
        <w:rPr>
          <w:rFonts w:ascii="Times New Roman" w:hAnsi="Times New Roman" w:cs="Courier New"/>
        </w:rPr>
        <w:t xml:space="preserve"> needs.  The only worthwhile mention was made in the report of a “think tank” (so called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w:t>
      </w:r>
      <w:proofErr w:type="gramStart"/>
      <w:r w:rsidRPr="00295ECA">
        <w:rPr>
          <w:rFonts w:ascii="Times New Roman" w:hAnsi="Times New Roman" w:cs="Courier New"/>
        </w:rPr>
        <w:t>wise</w:t>
      </w:r>
      <w:proofErr w:type="gramEnd"/>
      <w:r w:rsidRPr="00295ECA">
        <w:rPr>
          <w:rFonts w:ascii="Times New Roman" w:hAnsi="Times New Roman" w:cs="Courier New"/>
        </w:rPr>
        <w:t xml:space="preserve"> men”), the “Educational Committee” that had been formed in 1957 to study the situation in the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educational</w:t>
      </w:r>
      <w:proofErr w:type="gramEnd"/>
      <w:r w:rsidRPr="00295ECA">
        <w:rPr>
          <w:rFonts w:ascii="Times New Roman" w:hAnsi="Times New Roman" w:cs="Courier New"/>
        </w:rPr>
        <w:t xml:space="preserve"> system and explore various solutions (Kiprianos, 2004).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The conclusions of the Committee were two-pronged. First, it concluded that “geniuses” were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being</w:t>
      </w:r>
      <w:proofErr w:type="gramEnd"/>
      <w:r w:rsidRPr="00295ECA">
        <w:rPr>
          <w:rFonts w:ascii="Times New Roman" w:hAnsi="Times New Roman" w:cs="Courier New"/>
        </w:rPr>
        <w:t xml:space="preserve"> lost because of social trends and second, that educational care for the estimated 10,000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children</w:t>
      </w:r>
      <w:proofErr w:type="gramEnd"/>
      <w:r w:rsidRPr="00295ECA">
        <w:rPr>
          <w:rFonts w:ascii="Times New Roman" w:hAnsi="Times New Roman" w:cs="Courier New"/>
        </w:rPr>
        <w:t xml:space="preserve"> with “mental and physical disorders” was lacking. Yet, it stopped short of making specific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proposals</w:t>
      </w:r>
      <w:proofErr w:type="gramEnd"/>
      <w:r w:rsidRPr="00295ECA">
        <w:rPr>
          <w:rFonts w:ascii="Times New Roman" w:hAnsi="Times New Roman" w:cs="Courier New"/>
        </w:rPr>
        <w:t xml:space="preserve"> but rather proposed  the Ministry of Education hire a special consultant whose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responsibility</w:t>
      </w:r>
      <w:proofErr w:type="gramEnd"/>
      <w:r w:rsidRPr="00295ECA">
        <w:rPr>
          <w:rFonts w:ascii="Times New Roman" w:hAnsi="Times New Roman" w:cs="Courier New"/>
        </w:rPr>
        <w:t xml:space="preserve"> would be to “coordinate the activities of the Ministry in this sector and to promote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closer</w:t>
      </w:r>
      <w:proofErr w:type="gramEnd"/>
      <w:r w:rsidRPr="00295ECA">
        <w:rPr>
          <w:rFonts w:ascii="Times New Roman" w:hAnsi="Times New Roman" w:cs="Courier New"/>
        </w:rPr>
        <w:t xml:space="preserve"> cooperation between the Ministry of Education and the Ministry of Social Policy”(Bouzakis, </w:t>
      </w:r>
    </w:p>
    <w:p w:rsidR="00887B4D" w:rsidRDefault="00887B4D" w:rsidP="00887B4D">
      <w:pPr>
        <w:pStyle w:val="PlainText"/>
        <w:rPr>
          <w:rFonts w:ascii="Times New Roman" w:hAnsi="Times New Roman" w:cs="Courier New"/>
        </w:rPr>
      </w:pPr>
      <w:r w:rsidRPr="00295ECA">
        <w:rPr>
          <w:rFonts w:ascii="Times New Roman" w:hAnsi="Times New Roman" w:cs="Courier New"/>
        </w:rPr>
        <w:t>1994).</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The vague proposals of the Committee do not allow us to form any substantial conclusions relative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to</w:t>
      </w:r>
      <w:proofErr w:type="gramEnd"/>
      <w:r w:rsidRPr="00295ECA">
        <w:rPr>
          <w:rFonts w:ascii="Times New Roman" w:hAnsi="Times New Roman" w:cs="Courier New"/>
        </w:rPr>
        <w:t xml:space="preserve"> people with disabilities and their education. It should be noted here though that there was a change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in</w:t>
      </w:r>
      <w:proofErr w:type="gramEnd"/>
      <w:r w:rsidRPr="00295ECA">
        <w:rPr>
          <w:rFonts w:ascii="Times New Roman" w:hAnsi="Times New Roman" w:cs="Courier New"/>
        </w:rPr>
        <w:t xml:space="preserve"> the terminology that was used. The negative remarks of the past were mostly absent and new, less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derogatory</w:t>
      </w:r>
      <w:proofErr w:type="gramEnd"/>
      <w:r w:rsidRPr="00295ECA">
        <w:rPr>
          <w:rFonts w:ascii="Times New Roman" w:hAnsi="Times New Roman" w:cs="Courier New"/>
        </w:rPr>
        <w:t xml:space="preserve"> terms were coming into effect (“physically disabled” and “mentally lacking”). This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change</w:t>
      </w:r>
      <w:proofErr w:type="gramEnd"/>
      <w:r w:rsidRPr="00295ECA">
        <w:rPr>
          <w:rFonts w:ascii="Times New Roman" w:hAnsi="Times New Roman" w:cs="Courier New"/>
        </w:rPr>
        <w:t xml:space="preserve"> in attitude, is also present in the majority of writings of that period (Kalatzis, 1985). This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could</w:t>
      </w:r>
      <w:proofErr w:type="gramEnd"/>
      <w:r w:rsidRPr="00295ECA">
        <w:rPr>
          <w:rFonts w:ascii="Times New Roman" w:hAnsi="Times New Roman" w:cs="Courier New"/>
        </w:rPr>
        <w:t xml:space="preserve"> be explained by the general assumption that special education was becoming the domain of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experts</w:t>
      </w:r>
      <w:proofErr w:type="gramEnd"/>
      <w:r w:rsidRPr="00295ECA">
        <w:rPr>
          <w:rFonts w:ascii="Times New Roman" w:hAnsi="Times New Roman" w:cs="Courier New"/>
        </w:rPr>
        <w:t xml:space="preserve">.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As a matter of fact, the number of private institutions catering to people with special educational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needs</w:t>
      </w:r>
      <w:proofErr w:type="gramEnd"/>
      <w:r w:rsidRPr="00295ECA">
        <w:rPr>
          <w:rFonts w:ascii="Times New Roman" w:hAnsi="Times New Roman" w:cs="Courier New"/>
        </w:rPr>
        <w:t xml:space="preserve"> had increased since the end of WWII, and many of these were funded with public funds. In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many</w:t>
      </w:r>
      <w:proofErr w:type="gramEnd"/>
      <w:r w:rsidRPr="00295ECA">
        <w:rPr>
          <w:rFonts w:ascii="Times New Roman" w:hAnsi="Times New Roman" w:cs="Courier New"/>
        </w:rPr>
        <w:t xml:space="preserve"> cases these institutions were created through initiatives undertaken by specialists, physicians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or</w:t>
      </w:r>
      <w:proofErr w:type="gramEnd"/>
      <w:r w:rsidRPr="00295ECA">
        <w:rPr>
          <w:rFonts w:ascii="Times New Roman" w:hAnsi="Times New Roman" w:cs="Courier New"/>
        </w:rPr>
        <w:t xml:space="preserve"> psychologists, and more often than not they were based inside a hospital. An exception to this rule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was</w:t>
      </w:r>
      <w:proofErr w:type="gramEnd"/>
      <w:r w:rsidRPr="00295ECA">
        <w:rPr>
          <w:rFonts w:ascii="Times New Roman" w:hAnsi="Times New Roman" w:cs="Courier New"/>
        </w:rPr>
        <w:t xml:space="preserve"> the Stoupathion Center For Therapeutic Education, founded in Athens, 1962, by the “Parent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Association of Dysfunctional Children.” K. Kalatzis, (who had been an associate of Roza Imvrioti)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was</w:t>
      </w:r>
      <w:proofErr w:type="gramEnd"/>
      <w:r w:rsidRPr="00295ECA">
        <w:rPr>
          <w:rFonts w:ascii="Times New Roman" w:hAnsi="Times New Roman" w:cs="Courier New"/>
        </w:rPr>
        <w:t xml:space="preserve"> appointed principal of the school. Kalatzis worked to achieve the integration of children with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special</w:t>
      </w:r>
      <w:proofErr w:type="gramEnd"/>
      <w:r w:rsidRPr="00295ECA">
        <w:rPr>
          <w:rFonts w:ascii="Times New Roman" w:hAnsi="Times New Roman" w:cs="Courier New"/>
        </w:rPr>
        <w:t xml:space="preserve"> education needs into the mainstream and to avoid the segregation that was the norm in the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past</w:t>
      </w:r>
      <w:proofErr w:type="gramEnd"/>
      <w:r w:rsidRPr="00295ECA">
        <w:rPr>
          <w:rFonts w:ascii="Times New Roman" w:hAnsi="Times New Roman" w:cs="Courier New"/>
        </w:rPr>
        <w:t xml:space="preserve"> (Stasinos, 1991).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Unfortunately, Kalatzis’s endeavours were not immediately successful. Yet, the social and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economic</w:t>
      </w:r>
      <w:proofErr w:type="gramEnd"/>
      <w:r w:rsidRPr="00295ECA">
        <w:rPr>
          <w:rFonts w:ascii="Times New Roman" w:hAnsi="Times New Roman" w:cs="Courier New"/>
        </w:rPr>
        <w:t xml:space="preserve"> changes taking place in Greece, as well as abroad, and the increasing number of children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with</w:t>
      </w:r>
      <w:proofErr w:type="gramEnd"/>
      <w:r w:rsidRPr="00295ECA">
        <w:rPr>
          <w:rFonts w:ascii="Times New Roman" w:hAnsi="Times New Roman" w:cs="Courier New"/>
        </w:rPr>
        <w:t xml:space="preserve"> special educational needs, forced the Dictatorship of the Colonels (1967 – 1974) to take into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consideration</w:t>
      </w:r>
      <w:proofErr w:type="gramEnd"/>
      <w:r w:rsidRPr="00295ECA">
        <w:rPr>
          <w:rFonts w:ascii="Times New Roman" w:hAnsi="Times New Roman" w:cs="Courier New"/>
        </w:rPr>
        <w:t xml:space="preserve"> and implement some of the measures proposed by the “Educational Committee” of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1957. Thus in 1969, the Ministry of Education formed the “Special Education Bureau” along the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lines</w:t>
      </w:r>
      <w:proofErr w:type="gramEnd"/>
      <w:r w:rsidRPr="00295ECA">
        <w:rPr>
          <w:rFonts w:ascii="Times New Roman" w:hAnsi="Times New Roman" w:cs="Courier New"/>
        </w:rPr>
        <w:t xml:space="preserve"> proposed by the Educational Committee.  This act was followed by two more measures. In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1971, the curriculum in higher education institutes for Elementary and Kindergarten Teachers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included</w:t>
      </w:r>
      <w:proofErr w:type="gramEnd"/>
      <w:r w:rsidRPr="00295ECA">
        <w:rPr>
          <w:rFonts w:ascii="Times New Roman" w:hAnsi="Times New Roman" w:cs="Courier New"/>
        </w:rPr>
        <w:t xml:space="preserve"> a course for the “education of dysfunctional children” and in 1970 the Athens Pedagogical </w:t>
      </w:r>
    </w:p>
    <w:p w:rsidR="00887B4D" w:rsidRDefault="00887B4D" w:rsidP="00887B4D">
      <w:pPr>
        <w:pStyle w:val="PlainText"/>
        <w:rPr>
          <w:rFonts w:ascii="Times New Roman" w:hAnsi="Times New Roman" w:cs="Courier New"/>
        </w:rPr>
      </w:pPr>
      <w:r w:rsidRPr="00295ECA">
        <w:rPr>
          <w:rFonts w:ascii="Times New Roman" w:hAnsi="Times New Roman" w:cs="Courier New"/>
        </w:rPr>
        <w:t xml:space="preserve">Academy (Teacher School) offered postgraduate classes on special education (Kalatzis, 1985).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These measures mark some notable changes at the organizational level, but by no means in the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general</w:t>
      </w:r>
      <w:proofErr w:type="gramEnd"/>
      <w:r w:rsidRPr="00295ECA">
        <w:rPr>
          <w:rFonts w:ascii="Times New Roman" w:hAnsi="Times New Roman" w:cs="Courier New"/>
        </w:rPr>
        <w:t xml:space="preserve"> perception of disability. Indeed, in 1971, the Dictatorship formed a new Educational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Committee to explore the educational system.</w:t>
      </w:r>
      <w:proofErr w:type="gramEnd"/>
      <w:r w:rsidRPr="00295ECA">
        <w:rPr>
          <w:rFonts w:ascii="Times New Roman" w:hAnsi="Times New Roman" w:cs="Courier New"/>
        </w:rPr>
        <w:t xml:space="preserve"> The report submitted by the Committee, made public in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1971, made extensive mention of children with special educational needs but the language remained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pointedly</w:t>
      </w:r>
      <w:proofErr w:type="gramEnd"/>
      <w:r w:rsidRPr="00295ECA">
        <w:rPr>
          <w:rFonts w:ascii="Times New Roman" w:hAnsi="Times New Roman" w:cs="Courier New"/>
        </w:rPr>
        <w:t xml:space="preserve"> vague. Children were divided into the “socially maladapted” and “mentally retarded.” This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distinction</w:t>
      </w:r>
      <w:proofErr w:type="gramEnd"/>
      <w:r w:rsidRPr="00295ECA">
        <w:rPr>
          <w:rFonts w:ascii="Times New Roman" w:hAnsi="Times New Roman" w:cs="Courier New"/>
        </w:rPr>
        <w:t xml:space="preserve"> was also the measure for the proposed “solutions.” The propositions included measures that underscored the need for greater involvement with these children and improvements in public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awareness</w:t>
      </w:r>
      <w:proofErr w:type="gramEnd"/>
      <w:r w:rsidRPr="00295ECA">
        <w:rPr>
          <w:rFonts w:ascii="Times New Roman" w:hAnsi="Times New Roman" w:cs="Courier New"/>
        </w:rPr>
        <w:t xml:space="preserve">. The basic issues, however, those concerning the education and social integration of these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children</w:t>
      </w:r>
      <w:proofErr w:type="gramEnd"/>
      <w:r w:rsidRPr="00295ECA">
        <w:rPr>
          <w:rFonts w:ascii="Times New Roman" w:hAnsi="Times New Roman" w:cs="Courier New"/>
        </w:rPr>
        <w:t xml:space="preserve">, remained vague and alternated constantly from integration to segregation (Kiprianos, 2004).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Basically what the Committee did was return to the Law of 1929, proposing the establishment of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special</w:t>
      </w:r>
      <w:proofErr w:type="gramEnd"/>
      <w:r w:rsidRPr="00295ECA">
        <w:rPr>
          <w:rFonts w:ascii="Times New Roman" w:hAnsi="Times New Roman" w:cs="Courier New"/>
        </w:rPr>
        <w:t xml:space="preserve"> schools or the creation of special classes inside “regular” schools.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The fall of the military junta and the return to democracy in 1974 is a turning point and marks the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beginning</w:t>
      </w:r>
      <w:proofErr w:type="gramEnd"/>
      <w:r w:rsidRPr="00295ECA">
        <w:rPr>
          <w:rFonts w:ascii="Times New Roman" w:hAnsi="Times New Roman" w:cs="Courier New"/>
        </w:rPr>
        <w:t xml:space="preserve"> of important steps taken towards improved education for people with special needs and their integration into mainstream society. Yet, these steps are still exploratory and slow and seem to vary between segregation and integration.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The first important law concerning the provision of educational services to children with disabilities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was</w:t>
      </w:r>
      <w:proofErr w:type="gramEnd"/>
      <w:r w:rsidRPr="00295ECA">
        <w:rPr>
          <w:rFonts w:ascii="Times New Roman" w:hAnsi="Times New Roman" w:cs="Courier New"/>
        </w:rPr>
        <w:t xml:space="preserve"> law 227/1975, directing educators into postgraduates studies in special education to cover the most elementary of needs. Following the formation of the Directorate of Special Education, under the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Ministry of Education (Pr.De.147/1976), procedures in the area of Special Education took a more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cohesive</w:t>
      </w:r>
      <w:proofErr w:type="gramEnd"/>
      <w:r w:rsidRPr="00295ECA">
        <w:rPr>
          <w:rFonts w:ascii="Times New Roman" w:hAnsi="Times New Roman" w:cs="Courier New"/>
        </w:rPr>
        <w:t xml:space="preserve"> shape and thi</w:t>
      </w:r>
      <w:r>
        <w:rPr>
          <w:rFonts w:ascii="Times New Roman" w:hAnsi="Times New Roman" w:cs="Courier New"/>
        </w:rPr>
        <w:t>ngs began to move a lot faster.</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From this point, and until the closing years of the 20th Century, legislative activity proliferates. The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new</w:t>
      </w:r>
      <w:proofErr w:type="gramEnd"/>
      <w:r w:rsidRPr="00295ECA">
        <w:rPr>
          <w:rFonts w:ascii="Times New Roman" w:hAnsi="Times New Roman" w:cs="Courier New"/>
        </w:rPr>
        <w:t xml:space="preserve"> laws deal mostly with concerns for the training of educators, admittance of disabled people in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higher</w:t>
      </w:r>
      <w:proofErr w:type="gramEnd"/>
      <w:r w:rsidRPr="00295ECA">
        <w:rPr>
          <w:rFonts w:ascii="Times New Roman" w:hAnsi="Times New Roman" w:cs="Courier New"/>
        </w:rPr>
        <w:t xml:space="preserve"> education institutions, initiating reforms of Analytical Programs and, to a lesser degree, with a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systematic</w:t>
      </w:r>
      <w:proofErr w:type="gramEnd"/>
      <w:r w:rsidRPr="00295ECA">
        <w:rPr>
          <w:rFonts w:ascii="Times New Roman" w:hAnsi="Times New Roman" w:cs="Courier New"/>
        </w:rPr>
        <w:t xml:space="preserve"> and long term confrontation with the “heart of the problem.”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It is true that from the early 1970s a growing number of countries began to follow the example of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Scandinavian countries, which were the first to adopt “the principle of normalization” (i.e. of the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disabled</w:t>
      </w:r>
      <w:proofErr w:type="gramEnd"/>
      <w:r w:rsidRPr="00295ECA">
        <w:rPr>
          <w:rFonts w:ascii="Times New Roman" w:hAnsi="Times New Roman" w:cs="Courier New"/>
        </w:rPr>
        <w:t xml:space="preserve"> population) with its attendant concept of integration (Mazurek &amp; Winzer, 1994). This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principle</w:t>
      </w:r>
      <w:proofErr w:type="gramEnd"/>
      <w:r w:rsidRPr="00295ECA">
        <w:rPr>
          <w:rFonts w:ascii="Times New Roman" w:hAnsi="Times New Roman" w:cs="Courier New"/>
        </w:rPr>
        <w:t xml:space="preserve"> enacted in the United States in November of 1975, by the enacting of the Education of All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Handicapped Children, required “a free, appropriate education for every child with a disability”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(Hallenbeck &amp; Kauffman, 1994).</w:t>
      </w:r>
      <w:proofErr w:type="gramEnd"/>
      <w:r w:rsidRPr="00295ECA">
        <w:rPr>
          <w:rFonts w:ascii="Times New Roman" w:hAnsi="Times New Roman" w:cs="Courier New"/>
        </w:rPr>
        <w:t xml:space="preserve"> Integration was also the principle of the report of the Warnock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Committee in the United Kingdom and th</w:t>
      </w:r>
      <w:r>
        <w:rPr>
          <w:rFonts w:ascii="Times New Roman" w:hAnsi="Times New Roman" w:cs="Courier New"/>
        </w:rPr>
        <w:t>e ensuing 1981 Education Act.13.</w:t>
      </w:r>
      <w:proofErr w:type="gramEnd"/>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Under the strong influence of the aforementioned developments, the trend towards integration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became</w:t>
      </w:r>
      <w:proofErr w:type="gramEnd"/>
      <w:r w:rsidRPr="00295ECA">
        <w:rPr>
          <w:rFonts w:ascii="Times New Roman" w:hAnsi="Times New Roman" w:cs="Courier New"/>
        </w:rPr>
        <w:t xml:space="preserve"> stronger and stronger in Greece, particularly after 1981. From 1983 onwards the Ministry of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Education formed special classes for children with disabilities within schools, particularly for those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children</w:t>
      </w:r>
      <w:proofErr w:type="gramEnd"/>
      <w:r w:rsidRPr="00295ECA">
        <w:rPr>
          <w:rFonts w:ascii="Times New Roman" w:hAnsi="Times New Roman" w:cs="Courier New"/>
        </w:rPr>
        <w:t xml:space="preserve"> with learning difficulties, instead of the establishment of special schools that had been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normal</w:t>
      </w:r>
      <w:proofErr w:type="gramEnd"/>
      <w:r w:rsidRPr="00295ECA">
        <w:rPr>
          <w:rFonts w:ascii="Times New Roman" w:hAnsi="Times New Roman" w:cs="Courier New"/>
        </w:rPr>
        <w:t xml:space="preserve"> in the past, aiming towards the integration of these children into the mainstream and to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develop</w:t>
      </w:r>
      <w:proofErr w:type="gramEnd"/>
      <w:r w:rsidRPr="00295ECA">
        <w:rPr>
          <w:rFonts w:ascii="Times New Roman" w:hAnsi="Times New Roman" w:cs="Courier New"/>
        </w:rPr>
        <w:t xml:space="preserve"> a more acceptable climate of “social approval.”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Law 1143 was approved in March of 1981, with the eloquent title, “About Special Education,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Special Vocational Training, Employment and Social Care of Persons Deviating from Normal and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Similar Educational Provisions.” The law received intense criticism for discrimination, e.g.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separating</w:t>
      </w:r>
      <w:proofErr w:type="gramEnd"/>
      <w:r w:rsidRPr="00295ECA">
        <w:rPr>
          <w:rFonts w:ascii="Times New Roman" w:hAnsi="Times New Roman" w:cs="Courier New"/>
        </w:rPr>
        <w:t xml:space="preserve"> “normal people” from “abnormal people” (Xiromeriti – Tsaklaganou, 1986). On the other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hand</w:t>
      </w:r>
      <w:proofErr w:type="gramEnd"/>
      <w:r w:rsidRPr="00295ECA">
        <w:rPr>
          <w:rFonts w:ascii="Times New Roman" w:hAnsi="Times New Roman" w:cs="Courier New"/>
        </w:rPr>
        <w:t xml:space="preserve">, and despite the justifiable criticism, the law was in fact the first comprehensive approach to the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issue</w:t>
      </w:r>
      <w:proofErr w:type="gramEnd"/>
      <w:r w:rsidRPr="00295ECA">
        <w:rPr>
          <w:rFonts w:ascii="Times New Roman" w:hAnsi="Times New Roman" w:cs="Courier New"/>
        </w:rPr>
        <w:t xml:space="preserve"> of Special Education in Greece. For the first time Special Education fell into the jurisdiction of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the</w:t>
      </w:r>
      <w:proofErr w:type="gramEnd"/>
      <w:r w:rsidRPr="00295ECA">
        <w:rPr>
          <w:rFonts w:ascii="Times New Roman" w:hAnsi="Times New Roman" w:cs="Courier New"/>
        </w:rPr>
        <w:t xml:space="preserve"> Ministry of Education. Additionally, the law mandated obligatory education for children 6 to 17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years</w:t>
      </w:r>
      <w:proofErr w:type="gramEnd"/>
      <w:r w:rsidRPr="00295ECA">
        <w:rPr>
          <w:rFonts w:ascii="Times New Roman" w:hAnsi="Times New Roman" w:cs="Courier New"/>
        </w:rPr>
        <w:t xml:space="preserve"> of age.     </w:t>
      </w:r>
    </w:p>
    <w:p w:rsidR="00887B4D" w:rsidRPr="00295ECA" w:rsidRDefault="00887B4D" w:rsidP="00887B4D">
      <w:pPr>
        <w:pStyle w:val="PlainText"/>
        <w:rPr>
          <w:rFonts w:ascii="Times New Roman" w:hAnsi="Times New Roman" w:cs="Courier New"/>
        </w:rPr>
      </w:pPr>
    </w:p>
    <w:p w:rsidR="00887B4D" w:rsidRDefault="00887B4D" w:rsidP="00887B4D">
      <w:pPr>
        <w:pStyle w:val="PlainText"/>
        <w:jc w:val="center"/>
        <w:rPr>
          <w:rFonts w:ascii="Times New Roman" w:hAnsi="Times New Roman" w:cs="Courier New"/>
        </w:rPr>
      </w:pPr>
      <w:r w:rsidRPr="00295ECA">
        <w:rPr>
          <w:rFonts w:ascii="Times New Roman" w:hAnsi="Times New Roman" w:cs="Courier New"/>
        </w:rPr>
        <w:t>Children With Disabilities During the Development of the Social Welfare State (1985-2004)</w:t>
      </w:r>
    </w:p>
    <w:p w:rsidR="00887B4D" w:rsidRPr="00295ECA" w:rsidRDefault="00887B4D" w:rsidP="00887B4D">
      <w:pPr>
        <w:pStyle w:val="PlainText"/>
        <w:jc w:val="center"/>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Law 1566/1985 made a breakthrough in policy for the education of children with disabilities. For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the</w:t>
      </w:r>
      <w:proofErr w:type="gramEnd"/>
      <w:r w:rsidRPr="00295ECA">
        <w:rPr>
          <w:rFonts w:ascii="Times New Roman" w:hAnsi="Times New Roman" w:cs="Courier New"/>
        </w:rPr>
        <w:t xml:space="preserve"> first time, a law had a separate chapter for Special Education and introduced the internationally-</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accepted</w:t>
      </w:r>
      <w:proofErr w:type="gramEnd"/>
      <w:r w:rsidRPr="00295ECA">
        <w:rPr>
          <w:rFonts w:ascii="Times New Roman" w:hAnsi="Times New Roman" w:cs="Courier New"/>
        </w:rPr>
        <w:t xml:space="preserve"> term “children with special educational needs” instead of the anachronistic “abnormal,”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w:t>
      </w:r>
      <w:proofErr w:type="gramStart"/>
      <w:r w:rsidRPr="00295ECA">
        <w:rPr>
          <w:rFonts w:ascii="Times New Roman" w:hAnsi="Times New Roman" w:cs="Courier New"/>
        </w:rPr>
        <w:t>retarded</w:t>
      </w:r>
      <w:proofErr w:type="gramEnd"/>
      <w:r w:rsidRPr="00295ECA">
        <w:rPr>
          <w:rFonts w:ascii="Times New Roman" w:hAnsi="Times New Roman" w:cs="Courier New"/>
        </w:rPr>
        <w:t xml:space="preserve">,” etc. This demonstrated a shift in the overall perceptions about disability towards a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socially</w:t>
      </w:r>
      <w:proofErr w:type="gramEnd"/>
      <w:r w:rsidRPr="00295ECA">
        <w:rPr>
          <w:rFonts w:ascii="Times New Roman" w:hAnsi="Times New Roman" w:cs="Courier New"/>
        </w:rPr>
        <w:t xml:space="preserve"> sincere and more humane treatment people with disabilities.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In fact, the law recognized as disabled all those children who “show delays, disabilities or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disorders</w:t>
      </w:r>
      <w:proofErr w:type="gramEnd"/>
      <w:r w:rsidRPr="00295ECA">
        <w:rPr>
          <w:rFonts w:ascii="Times New Roman" w:hAnsi="Times New Roman" w:cs="Courier New"/>
        </w:rPr>
        <w:t xml:space="preserve"> in their overall physical or mental condition or in particular functions to a degree that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hinders</w:t>
      </w:r>
      <w:proofErr w:type="gramEnd"/>
      <w:r w:rsidRPr="00295ECA">
        <w:rPr>
          <w:rFonts w:ascii="Times New Roman" w:hAnsi="Times New Roman" w:cs="Courier New"/>
        </w:rPr>
        <w:t xml:space="preserve"> or seriously disrupts their ability to follow through with general or vocational education,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their</w:t>
      </w:r>
      <w:proofErr w:type="gramEnd"/>
      <w:r w:rsidRPr="00295ECA">
        <w:rPr>
          <w:rFonts w:ascii="Times New Roman" w:hAnsi="Times New Roman" w:cs="Courier New"/>
        </w:rPr>
        <w:t xml:space="preserve"> ability to enter into the production process and their acceptance into mainstream society”(Law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1566/1985).</w:t>
      </w:r>
      <w:proofErr w:type="gramEnd"/>
      <w:r w:rsidRPr="00295ECA">
        <w:rPr>
          <w:rFonts w:ascii="Times New Roman" w:hAnsi="Times New Roman" w:cs="Courier New"/>
        </w:rPr>
        <w:t xml:space="preserve"> Even a simple glance at the above text shows that the overall government philosophy on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the</w:t>
      </w:r>
      <w:proofErr w:type="gramEnd"/>
      <w:r w:rsidRPr="00295ECA">
        <w:rPr>
          <w:rFonts w:ascii="Times New Roman" w:hAnsi="Times New Roman" w:cs="Courier New"/>
        </w:rPr>
        <w:t xml:space="preserve"> education of people with disabilities had shifted towards the realization of their human rights,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rights</w:t>
      </w:r>
      <w:proofErr w:type="gramEnd"/>
      <w:r w:rsidRPr="00295ECA">
        <w:rPr>
          <w:rFonts w:ascii="Times New Roman" w:hAnsi="Times New Roman" w:cs="Courier New"/>
        </w:rPr>
        <w:t xml:space="preserve"> that were recognized mainly due to international obligations undertaken by the country.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It is also true that under the influence of European social policies, pressure exercised on the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government</w:t>
      </w:r>
      <w:proofErr w:type="gramEnd"/>
      <w:r w:rsidRPr="00295ECA">
        <w:rPr>
          <w:rFonts w:ascii="Times New Roman" w:hAnsi="Times New Roman" w:cs="Courier New"/>
        </w:rPr>
        <w:t xml:space="preserve"> by organizations for people with disabilities, and a more sensitive public opinion, the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state</w:t>
      </w:r>
      <w:proofErr w:type="gramEnd"/>
      <w:r w:rsidRPr="00295ECA">
        <w:rPr>
          <w:rFonts w:ascii="Times New Roman" w:hAnsi="Times New Roman" w:cs="Courier New"/>
        </w:rPr>
        <w:t xml:space="preserve"> was forced to promote measures for children with disabilities in a more organized way. On the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practical</w:t>
      </w:r>
      <w:proofErr w:type="gramEnd"/>
      <w:r w:rsidRPr="00295ECA">
        <w:rPr>
          <w:rFonts w:ascii="Times New Roman" w:hAnsi="Times New Roman" w:cs="Courier New"/>
        </w:rPr>
        <w:t xml:space="preserve"> side, more decisive measures were taken through law 2817/2000, which regulated various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education</w:t>
      </w:r>
      <w:proofErr w:type="gramEnd"/>
      <w:r w:rsidRPr="00295ECA">
        <w:rPr>
          <w:rFonts w:ascii="Times New Roman" w:hAnsi="Times New Roman" w:cs="Courier New"/>
        </w:rPr>
        <w:t xml:space="preserve"> issues for children with special education needs and set up 54 Diagnosis Evaluation and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Support Centers (KDAY in Greek).  Also, in November 2003, the Greek Parliament regulated the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establishment</w:t>
      </w:r>
      <w:proofErr w:type="gramEnd"/>
      <w:r w:rsidRPr="00295ECA">
        <w:rPr>
          <w:rFonts w:ascii="Times New Roman" w:hAnsi="Times New Roman" w:cs="Courier New"/>
        </w:rPr>
        <w:t xml:space="preserve"> of 4 more such centers in major cities of the country to cover additional needs and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specified</w:t>
      </w:r>
      <w:proofErr w:type="gramEnd"/>
      <w:r w:rsidRPr="00295ECA">
        <w:rPr>
          <w:rFonts w:ascii="Times New Roman" w:hAnsi="Times New Roman" w:cs="Courier New"/>
        </w:rPr>
        <w:t xml:space="preserve"> that preference should be given to appoint or hire staff with specialization in the area of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special</w:t>
      </w:r>
      <w:proofErr w:type="gramEnd"/>
      <w:r w:rsidRPr="00295ECA">
        <w:rPr>
          <w:rFonts w:ascii="Times New Roman" w:hAnsi="Times New Roman" w:cs="Courier New"/>
        </w:rPr>
        <w:t xml:space="preserve"> education. The same law stipulated the terms for the establishment and operation of special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education</w:t>
      </w:r>
      <w:proofErr w:type="gramEnd"/>
      <w:r w:rsidRPr="00295ECA">
        <w:rPr>
          <w:rFonts w:ascii="Times New Roman" w:hAnsi="Times New Roman" w:cs="Courier New"/>
        </w:rPr>
        <w:t xml:space="preserve"> schools in the primary and secondary education levels, and the creation of a Special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Education Department in the Pedagogical Institute, proof that the political will of the government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has</w:t>
      </w:r>
      <w:proofErr w:type="gramEnd"/>
      <w:r w:rsidRPr="00295ECA">
        <w:rPr>
          <w:rFonts w:ascii="Times New Roman" w:hAnsi="Times New Roman" w:cs="Courier New"/>
        </w:rPr>
        <w:t xml:space="preserve"> turned towards a more coordinated intervention into the issues of special education.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In regards to higher education, from 1980 (law 1035/1980) people with disabilities were accepted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into</w:t>
      </w:r>
      <w:proofErr w:type="gramEnd"/>
      <w:r w:rsidRPr="00295ECA">
        <w:rPr>
          <w:rFonts w:ascii="Times New Roman" w:hAnsi="Times New Roman" w:cs="Courier New"/>
        </w:rPr>
        <w:t xml:space="preserve"> higher education institutions, Universities and Higher Technical Institutes, without prior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admission</w:t>
      </w:r>
      <w:proofErr w:type="gramEnd"/>
      <w:r w:rsidRPr="00295ECA">
        <w:rPr>
          <w:rFonts w:ascii="Times New Roman" w:hAnsi="Times New Roman" w:cs="Courier New"/>
        </w:rPr>
        <w:t xml:space="preserve"> examination. Another law introduced in 1998 specified that greater numbers of people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with</w:t>
      </w:r>
      <w:proofErr w:type="gramEnd"/>
      <w:r w:rsidRPr="00295ECA">
        <w:rPr>
          <w:rFonts w:ascii="Times New Roman" w:hAnsi="Times New Roman" w:cs="Courier New"/>
        </w:rPr>
        <w:t xml:space="preserve"> disabilities be admitted into these schools, lifting to a  greater degree the social isolation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suffered</w:t>
      </w:r>
      <w:proofErr w:type="gramEnd"/>
      <w:r w:rsidRPr="00295ECA">
        <w:rPr>
          <w:rFonts w:ascii="Times New Roman" w:hAnsi="Times New Roman" w:cs="Courier New"/>
        </w:rPr>
        <w:t xml:space="preserve"> by this segment of the population. Many higher education institutions have gone further by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introducing</w:t>
      </w:r>
      <w:proofErr w:type="gramEnd"/>
      <w:r w:rsidRPr="00295ECA">
        <w:rPr>
          <w:rFonts w:ascii="Times New Roman" w:hAnsi="Times New Roman" w:cs="Courier New"/>
        </w:rPr>
        <w:t xml:space="preserve"> measures to improve higher education for schooling for students with disabilities (Psilla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et</w:t>
      </w:r>
      <w:proofErr w:type="gramEnd"/>
      <w:r w:rsidRPr="00295ECA">
        <w:rPr>
          <w:rFonts w:ascii="Times New Roman" w:hAnsi="Times New Roman" w:cs="Courier New"/>
        </w:rPr>
        <w:t xml:space="preserve">. </w:t>
      </w:r>
      <w:proofErr w:type="gramStart"/>
      <w:r w:rsidRPr="00295ECA">
        <w:rPr>
          <w:rFonts w:ascii="Times New Roman" w:hAnsi="Times New Roman" w:cs="Courier New"/>
        </w:rPr>
        <w:t>al</w:t>
      </w:r>
      <w:proofErr w:type="gramEnd"/>
      <w:r w:rsidRPr="00295ECA">
        <w:rPr>
          <w:rFonts w:ascii="Times New Roman" w:hAnsi="Times New Roman" w:cs="Courier New"/>
        </w:rPr>
        <w:t xml:space="preserve">, 2003). Also, due to the fact that enrollment of students with disabilities grew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disproportionately</w:t>
      </w:r>
      <w:proofErr w:type="gramEnd"/>
      <w:r w:rsidRPr="00295ECA">
        <w:rPr>
          <w:rFonts w:ascii="Times New Roman" w:hAnsi="Times New Roman" w:cs="Courier New"/>
        </w:rPr>
        <w:t xml:space="preserve"> for the supporting infrastructures in higher education institutions, another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regulation</w:t>
      </w:r>
      <w:proofErr w:type="gramEnd"/>
      <w:r w:rsidRPr="00295ECA">
        <w:rPr>
          <w:rFonts w:ascii="Times New Roman" w:hAnsi="Times New Roman" w:cs="Courier New"/>
        </w:rPr>
        <w:t xml:space="preserve"> was legislated in 2000 specifying the admission of disabled students to 3% of the total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number</w:t>
      </w:r>
      <w:proofErr w:type="gramEnd"/>
      <w:r w:rsidRPr="00295ECA">
        <w:rPr>
          <w:rFonts w:ascii="Times New Roman" w:hAnsi="Times New Roman" w:cs="Courier New"/>
        </w:rPr>
        <w:t xml:space="preserve"> of students admitted in each university department.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The KDAYs, however are faced with important problems, primarily having to do with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infrastructure</w:t>
      </w:r>
      <w:proofErr w:type="gramEnd"/>
      <w:r w:rsidRPr="00295ECA">
        <w:rPr>
          <w:rFonts w:ascii="Times New Roman" w:hAnsi="Times New Roman" w:cs="Courier New"/>
        </w:rPr>
        <w:t xml:space="preserve">. In addition to shortages in specialized staff and technical infrastructure, what </w:t>
      </w:r>
      <w:proofErr w:type="gramStart"/>
      <w:r w:rsidRPr="00295ECA">
        <w:rPr>
          <w:rFonts w:ascii="Times New Roman" w:hAnsi="Times New Roman" w:cs="Courier New"/>
        </w:rPr>
        <w:t>has</w:t>
      </w:r>
      <w:proofErr w:type="gramEnd"/>
      <w:r w:rsidRPr="00295ECA">
        <w:rPr>
          <w:rFonts w:ascii="Times New Roman" w:hAnsi="Times New Roman" w:cs="Courier New"/>
        </w:rPr>
        <w:t xml:space="preserv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become</w:t>
      </w:r>
      <w:proofErr w:type="gramEnd"/>
      <w:r w:rsidRPr="00295ECA">
        <w:rPr>
          <w:rFonts w:ascii="Times New Roman" w:hAnsi="Times New Roman" w:cs="Courier New"/>
        </w:rPr>
        <w:t xml:space="preserve"> quite obvious is that there is no comprehensive scientific approach into the various shapes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and</w:t>
      </w:r>
      <w:proofErr w:type="gramEnd"/>
      <w:r w:rsidRPr="00295ECA">
        <w:rPr>
          <w:rFonts w:ascii="Times New Roman" w:hAnsi="Times New Roman" w:cs="Courier New"/>
        </w:rPr>
        <w:t xml:space="preserve"> forms of childhood disabilities, one that could combine and coordinate the knowledge of various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scientific</w:t>
      </w:r>
      <w:proofErr w:type="gramEnd"/>
      <w:r w:rsidRPr="00295ECA">
        <w:rPr>
          <w:rFonts w:ascii="Times New Roman" w:hAnsi="Times New Roman" w:cs="Courier New"/>
        </w:rPr>
        <w:t xml:space="preserve"> sectors towards a common problem and offer a case by case solution (Drosinou, 2004).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Also, in light of the fact that scientific research undertaken by the Pedagogical Departments on such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issues</w:t>
      </w:r>
      <w:proofErr w:type="gramEnd"/>
      <w:r w:rsidRPr="00295ECA">
        <w:rPr>
          <w:rFonts w:ascii="Times New Roman" w:hAnsi="Times New Roman" w:cs="Courier New"/>
        </w:rPr>
        <w:t xml:space="preserve"> is relatively recent, and that it does not relate to the practical operation of KDAYs, the result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is</w:t>
      </w:r>
      <w:proofErr w:type="gramEnd"/>
      <w:r w:rsidRPr="00295ECA">
        <w:rPr>
          <w:rFonts w:ascii="Times New Roman" w:hAnsi="Times New Roman" w:cs="Courier New"/>
        </w:rPr>
        <w:t xml:space="preserve"> a huge gap separating research from the application of theoretical conclusions.  This creates an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important</w:t>
      </w:r>
      <w:proofErr w:type="gramEnd"/>
      <w:r w:rsidRPr="00295ECA">
        <w:rPr>
          <w:rFonts w:ascii="Times New Roman" w:hAnsi="Times New Roman" w:cs="Courier New"/>
        </w:rPr>
        <w:t xml:space="preserve"> obstacle in their effectiveness.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Beyond the KDAYs, it appears that the overall legislative framework of special education is less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capable</w:t>
      </w:r>
      <w:proofErr w:type="gramEnd"/>
      <w:r w:rsidRPr="00295ECA">
        <w:rPr>
          <w:rFonts w:ascii="Times New Roman" w:hAnsi="Times New Roman" w:cs="Courier New"/>
        </w:rPr>
        <w:t xml:space="preserve"> of dealing with the variety and additional needs of students and that there are substantial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indications</w:t>
      </w:r>
      <w:proofErr w:type="gramEnd"/>
      <w:r w:rsidRPr="00295ECA">
        <w:rPr>
          <w:rFonts w:ascii="Times New Roman" w:hAnsi="Times New Roman" w:cs="Courier New"/>
        </w:rPr>
        <w:t xml:space="preserve"> for a crisis in the education of students with disabilities. This becomes apparent from the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flawed</w:t>
      </w:r>
      <w:proofErr w:type="gramEnd"/>
      <w:r w:rsidRPr="00295ECA">
        <w:rPr>
          <w:rFonts w:ascii="Times New Roman" w:hAnsi="Times New Roman" w:cs="Courier New"/>
        </w:rPr>
        <w:t xml:space="preserve"> organization of Special Education Schools, shortcomings in the advanced training of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educators</w:t>
      </w:r>
      <w:proofErr w:type="gramEnd"/>
      <w:r w:rsidRPr="00295ECA">
        <w:rPr>
          <w:rFonts w:ascii="Times New Roman" w:hAnsi="Times New Roman" w:cs="Courier New"/>
        </w:rPr>
        <w:t xml:space="preserve">, and the deficiencies of law 2817/2000, which can be described as vague and generic,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since</w:t>
      </w:r>
      <w:proofErr w:type="gramEnd"/>
      <w:r w:rsidRPr="00295ECA">
        <w:rPr>
          <w:rFonts w:ascii="Times New Roman" w:hAnsi="Times New Roman" w:cs="Courier New"/>
        </w:rPr>
        <w:t xml:space="preserve"> it assumes an all around similar treatment of all children with disabilities (e.g. enrollment of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deaf</w:t>
      </w:r>
      <w:proofErr w:type="gramEnd"/>
      <w:r w:rsidRPr="00295ECA">
        <w:rPr>
          <w:rFonts w:ascii="Times New Roman" w:hAnsi="Times New Roman" w:cs="Courier New"/>
        </w:rPr>
        <w:t xml:space="preserve">, physically disabled and autistic children in common schools).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The most obvious example of such glitches is the program for the deaf, which – despite the fact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that</w:t>
      </w:r>
      <w:proofErr w:type="gramEnd"/>
      <w:r w:rsidRPr="00295ECA">
        <w:rPr>
          <w:rFonts w:ascii="Times New Roman" w:hAnsi="Times New Roman" w:cs="Courier New"/>
        </w:rPr>
        <w:t xml:space="preserve"> it is considered a full program starting from kindergarten all the way to special high school and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Special Technical </w:t>
      </w:r>
      <w:proofErr w:type="gramStart"/>
      <w:r w:rsidRPr="00295ECA">
        <w:rPr>
          <w:rFonts w:ascii="Times New Roman" w:hAnsi="Times New Roman" w:cs="Courier New"/>
        </w:rPr>
        <w:t>Training,</w:t>
      </w:r>
      <w:proofErr w:type="gramEnd"/>
      <w:r w:rsidRPr="00295ECA">
        <w:rPr>
          <w:rFonts w:ascii="Times New Roman" w:hAnsi="Times New Roman" w:cs="Courier New"/>
        </w:rPr>
        <w:t xml:space="preserve"> produces students with low reading efficiency. Of course the current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policy</w:t>
      </w:r>
      <w:proofErr w:type="gramEnd"/>
      <w:r w:rsidRPr="00295ECA">
        <w:rPr>
          <w:rFonts w:ascii="Times New Roman" w:hAnsi="Times New Roman" w:cs="Courier New"/>
        </w:rPr>
        <w:t xml:space="preserve"> of the state is to improve – at least - the existing infrastructures, but educational efficiency is a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combination</w:t>
      </w:r>
      <w:proofErr w:type="gramEnd"/>
      <w:r w:rsidRPr="00295ECA">
        <w:rPr>
          <w:rFonts w:ascii="Times New Roman" w:hAnsi="Times New Roman" w:cs="Courier New"/>
        </w:rPr>
        <w:t xml:space="preserve"> of the work and the ethics of the teachers themselves, who, in many cases, are bringing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with</w:t>
      </w:r>
      <w:proofErr w:type="gramEnd"/>
      <w:r w:rsidRPr="00295ECA">
        <w:rPr>
          <w:rFonts w:ascii="Times New Roman" w:hAnsi="Times New Roman" w:cs="Courier New"/>
        </w:rPr>
        <w:t xml:space="preserve"> them antiquated ideas and prejudices.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We should mention the important role played by the movement </w:t>
      </w:r>
      <w:proofErr w:type="gramStart"/>
      <w:r w:rsidRPr="00295ECA">
        <w:rPr>
          <w:rFonts w:ascii="Times New Roman" w:hAnsi="Times New Roman" w:cs="Courier New"/>
        </w:rPr>
        <w:t>of  people</w:t>
      </w:r>
      <w:proofErr w:type="gramEnd"/>
      <w:r w:rsidRPr="00295ECA">
        <w:rPr>
          <w:rFonts w:ascii="Times New Roman" w:hAnsi="Times New Roman" w:cs="Courier New"/>
        </w:rPr>
        <w:t xml:space="preserve"> with disabilities, which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has</w:t>
      </w:r>
      <w:proofErr w:type="gramEnd"/>
      <w:r w:rsidRPr="00295ECA">
        <w:rPr>
          <w:rFonts w:ascii="Times New Roman" w:hAnsi="Times New Roman" w:cs="Courier New"/>
        </w:rPr>
        <w:t xml:space="preserve"> developed rapidly over the last ten years and forced the state to enter more actively into the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issues</w:t>
      </w:r>
      <w:proofErr w:type="gramEnd"/>
      <w:r w:rsidRPr="00295ECA">
        <w:rPr>
          <w:rFonts w:ascii="Times New Roman" w:hAnsi="Times New Roman" w:cs="Courier New"/>
        </w:rPr>
        <w:t xml:space="preserve"> of children with disabilities. The successes scored by the movement are particularly notable in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the</w:t>
      </w:r>
      <w:proofErr w:type="gramEnd"/>
      <w:r w:rsidRPr="00295ECA">
        <w:rPr>
          <w:rFonts w:ascii="Times New Roman" w:hAnsi="Times New Roman" w:cs="Courier New"/>
        </w:rPr>
        <w:t xml:space="preserve"> measures taken by the state for deaf children. Special Schools for the education of the deaf have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multiplied</w:t>
      </w:r>
      <w:proofErr w:type="gramEnd"/>
      <w:r w:rsidRPr="00295ECA">
        <w:rPr>
          <w:rFonts w:ascii="Times New Roman" w:hAnsi="Times New Roman" w:cs="Courier New"/>
        </w:rPr>
        <w:t xml:space="preserve"> all over Greece (7 kindergartens with 45 pupils, 12 elementary schools with 145 students,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3 junior/high schools with approximately 240 students), while the movement of the deaf managed to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gain</w:t>
      </w:r>
      <w:proofErr w:type="gramEnd"/>
      <w:r w:rsidRPr="00295ECA">
        <w:rPr>
          <w:rFonts w:ascii="Times New Roman" w:hAnsi="Times New Roman" w:cs="Courier New"/>
        </w:rPr>
        <w:t xml:space="preserve"> recognition for Greek sign language (Law 2817/2000) as the “language of the deaf” and make it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a</w:t>
      </w:r>
      <w:proofErr w:type="gramEnd"/>
      <w:r w:rsidRPr="00295ECA">
        <w:rPr>
          <w:rFonts w:ascii="Times New Roman" w:hAnsi="Times New Roman" w:cs="Courier New"/>
        </w:rPr>
        <w:t xml:space="preserve"> required skill for teachers appointed in schools for the deaf (Lampropoulou, 2001).</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The major success of the movement of the deaf is that it managed to alleviate public discrimination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to</w:t>
      </w:r>
      <w:proofErr w:type="gramEnd"/>
      <w:r w:rsidRPr="00295ECA">
        <w:rPr>
          <w:rFonts w:ascii="Times New Roman" w:hAnsi="Times New Roman" w:cs="Courier New"/>
        </w:rPr>
        <w:t xml:space="preserve"> a degree where being deaf is no longer considered a “handicap” by Greek society, at least not as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much</w:t>
      </w:r>
      <w:proofErr w:type="gramEnd"/>
      <w:r w:rsidRPr="00295ECA">
        <w:rPr>
          <w:rFonts w:ascii="Times New Roman" w:hAnsi="Times New Roman" w:cs="Courier New"/>
        </w:rPr>
        <w:t xml:space="preserve"> as it used to be in the recent past, and that society has an obligation to deal with deafness with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positive</w:t>
      </w:r>
      <w:proofErr w:type="gramEnd"/>
      <w:r w:rsidRPr="00295ECA">
        <w:rPr>
          <w:rFonts w:ascii="Times New Roman" w:hAnsi="Times New Roman" w:cs="Courier New"/>
        </w:rPr>
        <w:t xml:space="preserve"> measures. A disability is no longer an excuse for social segregation, but it may be soon seen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as</w:t>
      </w:r>
      <w:proofErr w:type="gramEnd"/>
      <w:r w:rsidRPr="00295ECA">
        <w:rPr>
          <w:rFonts w:ascii="Times New Roman" w:hAnsi="Times New Roman" w:cs="Courier New"/>
        </w:rPr>
        <w:t xml:space="preserve"> a reason for reverse discrimination, something that is quite apparent in all levels of education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where</w:t>
      </w:r>
      <w:proofErr w:type="gramEnd"/>
      <w:r w:rsidRPr="00295ECA">
        <w:rPr>
          <w:rFonts w:ascii="Times New Roman" w:hAnsi="Times New Roman" w:cs="Courier New"/>
        </w:rPr>
        <w:t xml:space="preserve"> Special Education is gaining ground at an accelerated pace (Psilla et. al, 2003). </w:t>
      </w:r>
    </w:p>
    <w:p w:rsidR="00887B4D" w:rsidRPr="00295ECA" w:rsidRDefault="00887B4D" w:rsidP="00887B4D">
      <w:pPr>
        <w:pStyle w:val="PlainText"/>
        <w:rPr>
          <w:rFonts w:ascii="Times New Roman" w:hAnsi="Times New Roman" w:cs="Courier New"/>
        </w:rPr>
      </w:pPr>
    </w:p>
    <w:p w:rsidR="00887B4D" w:rsidRDefault="00887B4D" w:rsidP="00887B4D">
      <w:pPr>
        <w:pStyle w:val="PlainText"/>
        <w:jc w:val="center"/>
        <w:rPr>
          <w:rFonts w:ascii="Times New Roman" w:hAnsi="Times New Roman" w:cs="Courier New"/>
        </w:rPr>
      </w:pPr>
      <w:r w:rsidRPr="00295ECA">
        <w:rPr>
          <w:rFonts w:ascii="Times New Roman" w:hAnsi="Times New Roman" w:cs="Courier New"/>
        </w:rPr>
        <w:t>Conclusions</w:t>
      </w:r>
    </w:p>
    <w:p w:rsidR="00887B4D" w:rsidRPr="00295ECA" w:rsidRDefault="00887B4D" w:rsidP="00887B4D">
      <w:pPr>
        <w:pStyle w:val="PlainText"/>
        <w:jc w:val="center"/>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It may be true that state education policy for children with disabilities in Greece has been, and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remains</w:t>
      </w:r>
      <w:proofErr w:type="gramEnd"/>
      <w:r w:rsidRPr="00295ECA">
        <w:rPr>
          <w:rFonts w:ascii="Times New Roman" w:hAnsi="Times New Roman" w:cs="Courier New"/>
        </w:rPr>
        <w:t xml:space="preserve"> to a large degree vague, uncoordinated and patchy, because of historical and cultural reasons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as</w:t>
      </w:r>
      <w:proofErr w:type="gramEnd"/>
      <w:r w:rsidRPr="00295ECA">
        <w:rPr>
          <w:rFonts w:ascii="Times New Roman" w:hAnsi="Times New Roman" w:cs="Courier New"/>
        </w:rPr>
        <w:t xml:space="preserve"> well as limited financial resources. Indeed, the Greek state of more than twenty years ago was not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in</w:t>
      </w:r>
      <w:proofErr w:type="gramEnd"/>
      <w:r w:rsidRPr="00295ECA">
        <w:rPr>
          <w:rFonts w:ascii="Times New Roman" w:hAnsi="Times New Roman" w:cs="Courier New"/>
        </w:rPr>
        <w:t xml:space="preserve"> a position to set into place the necessary infrastructures for special education. The institutions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founded</w:t>
      </w:r>
      <w:proofErr w:type="gramEnd"/>
      <w:r w:rsidRPr="00295ECA">
        <w:rPr>
          <w:rFonts w:ascii="Times New Roman" w:hAnsi="Times New Roman" w:cs="Courier New"/>
        </w:rPr>
        <w:t xml:space="preserve"> by the state prior to 1974 were more of an attempt to “pacify” the social consciousness and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much</w:t>
      </w:r>
      <w:proofErr w:type="gramEnd"/>
      <w:r w:rsidRPr="00295ECA">
        <w:rPr>
          <w:rFonts w:ascii="Times New Roman" w:hAnsi="Times New Roman" w:cs="Courier New"/>
        </w:rPr>
        <w:t xml:space="preserve"> less an effort to provide a comprehensive solution to huge social and humanitarian issues.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During the last few years the state has embarked on an unprecedented effort in terms of educating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children</w:t>
      </w:r>
      <w:proofErr w:type="gramEnd"/>
      <w:r w:rsidRPr="00295ECA">
        <w:rPr>
          <w:rFonts w:ascii="Times New Roman" w:hAnsi="Times New Roman" w:cs="Courier New"/>
        </w:rPr>
        <w:t xml:space="preserve"> with disabilities. However, the structures put into place are still lacking, given that the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number</w:t>
      </w:r>
      <w:proofErr w:type="gramEnd"/>
      <w:r w:rsidRPr="00295ECA">
        <w:rPr>
          <w:rFonts w:ascii="Times New Roman" w:hAnsi="Times New Roman" w:cs="Courier New"/>
        </w:rPr>
        <w:t xml:space="preserve"> of children who need some type of special education number more than 200,000 throughout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Greece. Furthermore, educational schemes for people with disabilities suffer from deficiencies,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having</w:t>
      </w:r>
      <w:proofErr w:type="gramEnd"/>
      <w:r w:rsidRPr="00295ECA">
        <w:rPr>
          <w:rFonts w:ascii="Times New Roman" w:hAnsi="Times New Roman" w:cs="Courier New"/>
        </w:rPr>
        <w:t xml:space="preserve"> to do mostly with the vast organizational problems of the state itself.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  The most important issue though, is that for people with disabilities within the framework of a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developed</w:t>
      </w:r>
      <w:proofErr w:type="gramEnd"/>
      <w:r w:rsidRPr="00295ECA">
        <w:rPr>
          <w:rFonts w:ascii="Times New Roman" w:hAnsi="Times New Roman" w:cs="Courier New"/>
        </w:rPr>
        <w:t xml:space="preserve">, democratic society, removal of the barriers prohibiting their full and unhindered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integration</w:t>
      </w:r>
      <w:proofErr w:type="gramEnd"/>
      <w:r w:rsidRPr="00295ECA">
        <w:rPr>
          <w:rFonts w:ascii="Times New Roman" w:hAnsi="Times New Roman" w:cs="Courier New"/>
        </w:rPr>
        <w:t xml:space="preserve"> into the social fabric has yet to be achieved. This, of course, is not restricted to Greece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alone</w:t>
      </w:r>
      <w:proofErr w:type="gramEnd"/>
      <w:r w:rsidRPr="00295ECA">
        <w:rPr>
          <w:rFonts w:ascii="Times New Roman" w:hAnsi="Times New Roman" w:cs="Courier New"/>
        </w:rPr>
        <w:t xml:space="preserve">, and may well be considered as a European phenomenon. Although the number of people with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disabilities</w:t>
      </w:r>
      <w:proofErr w:type="gramEnd"/>
      <w:r w:rsidRPr="00295ECA">
        <w:rPr>
          <w:rFonts w:ascii="Times New Roman" w:hAnsi="Times New Roman" w:cs="Courier New"/>
        </w:rPr>
        <w:t xml:space="preserve"> enrolled in higher education institutions at the European level has risen substantially over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the</w:t>
      </w:r>
      <w:proofErr w:type="gramEnd"/>
      <w:r w:rsidRPr="00295ECA">
        <w:rPr>
          <w:rFonts w:ascii="Times New Roman" w:hAnsi="Times New Roman" w:cs="Courier New"/>
        </w:rPr>
        <w:t xml:space="preserve"> last few years, there is no corresponding rise of these numbers in employment (Svalfors, 2000).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The education of children with disabilities in Greece does not </w:t>
      </w:r>
      <w:proofErr w:type="gramStart"/>
      <w:r w:rsidRPr="00295ECA">
        <w:rPr>
          <w:rFonts w:ascii="Times New Roman" w:hAnsi="Times New Roman" w:cs="Courier New"/>
        </w:rPr>
        <w:t>compare  well</w:t>
      </w:r>
      <w:proofErr w:type="gramEnd"/>
      <w:r w:rsidRPr="00295ECA">
        <w:rPr>
          <w:rFonts w:ascii="Times New Roman" w:hAnsi="Times New Roman" w:cs="Courier New"/>
        </w:rPr>
        <w:t xml:space="preserve">  with the more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advanced</w:t>
      </w:r>
      <w:proofErr w:type="gramEnd"/>
      <w:r w:rsidRPr="00295ECA">
        <w:rPr>
          <w:rFonts w:ascii="Times New Roman" w:hAnsi="Times New Roman" w:cs="Courier New"/>
        </w:rPr>
        <w:t xml:space="preserve"> European nations. Despite breakthroughs achieved recently, there is still a great distance to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cover</w:t>
      </w:r>
      <w:proofErr w:type="gramEnd"/>
      <w:r w:rsidRPr="00295ECA">
        <w:rPr>
          <w:rFonts w:ascii="Times New Roman" w:hAnsi="Times New Roman" w:cs="Courier New"/>
        </w:rPr>
        <w:t xml:space="preserve"> towards a more comprehensive, better organized and socially efficient system of Special </w:t>
      </w:r>
    </w:p>
    <w:p w:rsidR="00887B4D" w:rsidRDefault="00887B4D" w:rsidP="00887B4D">
      <w:pPr>
        <w:pStyle w:val="PlainText"/>
        <w:rPr>
          <w:rFonts w:ascii="Times New Roman" w:hAnsi="Times New Roman" w:cs="Courier New"/>
        </w:rPr>
      </w:pPr>
      <w:r w:rsidRPr="00295ECA">
        <w:rPr>
          <w:rFonts w:ascii="Times New Roman" w:hAnsi="Times New Roman" w:cs="Courier New"/>
        </w:rPr>
        <w:t>Education.</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887B4D">
        <w:rPr>
          <w:rFonts w:ascii="Times New Roman" w:hAnsi="Times New Roman" w:cs="Courier New"/>
          <w:b/>
        </w:rPr>
        <w:t>Stathis Balias, Ph.D.</w:t>
      </w:r>
      <w:r w:rsidRPr="00295ECA">
        <w:rPr>
          <w:rFonts w:ascii="Times New Roman" w:hAnsi="Times New Roman" w:cs="Courier New"/>
        </w:rPr>
        <w:t xml:space="preserve"> is a Lecturer at the Department of Early Childhood Education, University of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Patras, Greece. He teaches Political Theory. His research interests include theories of Democracy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and</w:t>
      </w:r>
      <w:proofErr w:type="gramEnd"/>
      <w:r w:rsidRPr="00295ECA">
        <w:rPr>
          <w:rFonts w:ascii="Times New Roman" w:hAnsi="Times New Roman" w:cs="Courier New"/>
        </w:rPr>
        <w:t xml:space="preserve"> Human Rights.</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887B4D">
        <w:rPr>
          <w:rFonts w:ascii="Times New Roman" w:hAnsi="Times New Roman" w:cs="Courier New"/>
          <w:b/>
        </w:rPr>
        <w:t>Pandelis Kiprianos, Ph.D</w:t>
      </w:r>
      <w:r w:rsidRPr="00295ECA">
        <w:rPr>
          <w:rFonts w:ascii="Times New Roman" w:hAnsi="Times New Roman" w:cs="Courier New"/>
        </w:rPr>
        <w:t xml:space="preserve">. is an Assistant Professor at the Department of Early Childhood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Education, University of Patras, Greece.</w:t>
      </w:r>
      <w:proofErr w:type="gramEnd"/>
      <w:r w:rsidRPr="00295ECA">
        <w:rPr>
          <w:rFonts w:ascii="Times New Roman" w:hAnsi="Times New Roman" w:cs="Courier New"/>
        </w:rPr>
        <w:t xml:space="preserve"> He teaches Comparative History of Education. His research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and</w:t>
      </w:r>
      <w:proofErr w:type="gramEnd"/>
      <w:r w:rsidRPr="00295ECA">
        <w:rPr>
          <w:rFonts w:ascii="Times New Roman" w:hAnsi="Times New Roman" w:cs="Courier New"/>
        </w:rPr>
        <w:t xml:space="preserve"> publications of books and articles focus on Education and Social Policy.</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Address for correspondence: Stathis Balias, Department of Early Childhood Education, </w:t>
      </w:r>
      <w:proofErr w:type="gramStart"/>
      <w:r w:rsidRPr="00295ECA">
        <w:rPr>
          <w:rFonts w:ascii="Times New Roman" w:hAnsi="Times New Roman" w:cs="Courier New"/>
        </w:rPr>
        <w:t>University</w:t>
      </w:r>
      <w:proofErr w:type="gramEnd"/>
      <w:r w:rsidRPr="00295ECA">
        <w:rPr>
          <w:rFonts w:ascii="Times New Roman" w:hAnsi="Times New Roman" w:cs="Courier New"/>
        </w:rPr>
        <w:t xml:space="preserve">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of</w:t>
      </w:r>
      <w:proofErr w:type="gramEnd"/>
      <w:r w:rsidRPr="00295ECA">
        <w:rPr>
          <w:rFonts w:ascii="Times New Roman" w:hAnsi="Times New Roman" w:cs="Courier New"/>
        </w:rPr>
        <w:t xml:space="preserve"> Patras, Greece. E-mail: </w:t>
      </w:r>
      <w:hyperlink r:id="rId4" w:history="1">
        <w:r w:rsidRPr="00D6179A">
          <w:rPr>
            <w:rStyle w:val="Hyperlink"/>
            <w:rFonts w:ascii="Times New Roman" w:hAnsi="Times New Roman" w:cs="Courier New"/>
          </w:rPr>
          <w:t>Balias@upatras.gr</w:t>
        </w:r>
      </w:hyperlink>
    </w:p>
    <w:p w:rsidR="00887B4D" w:rsidRPr="00295ECA" w:rsidRDefault="00887B4D" w:rsidP="00887B4D">
      <w:pPr>
        <w:pStyle w:val="PlainText"/>
        <w:rPr>
          <w:rFonts w:ascii="Times New Roman" w:hAnsi="Times New Roman" w:cs="Courier New"/>
        </w:rPr>
      </w:pPr>
    </w:p>
    <w:p w:rsidR="00887B4D" w:rsidRDefault="00887B4D" w:rsidP="00887B4D">
      <w:pPr>
        <w:pStyle w:val="PlainText"/>
        <w:jc w:val="center"/>
        <w:rPr>
          <w:rFonts w:ascii="Times New Roman" w:hAnsi="Times New Roman" w:cs="Courier New"/>
        </w:rPr>
      </w:pPr>
      <w:r w:rsidRPr="00295ECA">
        <w:rPr>
          <w:rFonts w:ascii="Times New Roman" w:hAnsi="Times New Roman" w:cs="Courier New"/>
        </w:rPr>
        <w:t>References</w:t>
      </w:r>
    </w:p>
    <w:p w:rsidR="00887B4D" w:rsidRPr="00295ECA" w:rsidRDefault="00887B4D" w:rsidP="00887B4D">
      <w:pPr>
        <w:pStyle w:val="PlainText"/>
        <w:rPr>
          <w:rFonts w:ascii="Times New Roman" w:hAnsi="Times New Roman" w:cs="Courier New"/>
        </w:rPr>
      </w:pPr>
    </w:p>
    <w:p w:rsidR="00887B4D" w:rsidRDefault="00887B4D" w:rsidP="00887B4D">
      <w:pPr>
        <w:pStyle w:val="PlainText"/>
        <w:rPr>
          <w:rFonts w:ascii="Times New Roman" w:hAnsi="Times New Roman" w:cs="Courier New"/>
        </w:rPr>
      </w:pPr>
      <w:r w:rsidRPr="00295ECA">
        <w:rPr>
          <w:rFonts w:ascii="Times New Roman" w:hAnsi="Times New Roman" w:cs="Courier New"/>
        </w:rPr>
        <w:t>Bouzakis S. (1994). Education reforms in Greece, Vol. A. Athens: Gutemberg (in Greek).</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Campbell, J., &amp; Sherrard, P.H. (1968). Modern Greece. New York: Washington, Frederick A. </w:t>
      </w:r>
    </w:p>
    <w:p w:rsidR="00887B4D" w:rsidRDefault="00887B4D" w:rsidP="00887B4D">
      <w:pPr>
        <w:pStyle w:val="PlainText"/>
        <w:rPr>
          <w:rFonts w:ascii="Times New Roman" w:hAnsi="Times New Roman" w:cs="Courier New"/>
        </w:rPr>
      </w:pPr>
      <w:r w:rsidRPr="00295ECA">
        <w:rPr>
          <w:rFonts w:ascii="Times New Roman" w:hAnsi="Times New Roman" w:cs="Courier New"/>
        </w:rPr>
        <w:t>Praeger.</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Copeland, I. (2002). Special educational needs. In R. Aldrich (Ed.), A century of education (pp. 165-</w:t>
      </w:r>
    </w:p>
    <w:p w:rsidR="00887B4D" w:rsidRDefault="00887B4D" w:rsidP="00887B4D">
      <w:pPr>
        <w:pStyle w:val="PlainText"/>
        <w:rPr>
          <w:rFonts w:ascii="Times New Roman" w:hAnsi="Times New Roman" w:cs="Courier New"/>
        </w:rPr>
      </w:pPr>
      <w:r w:rsidRPr="00295ECA">
        <w:rPr>
          <w:rFonts w:ascii="Times New Roman" w:hAnsi="Times New Roman" w:cs="Courier New"/>
        </w:rPr>
        <w:t xml:space="preserve">184). London and New York: Routledge Falmer.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Descoeudres, A. (1948). </w:t>
      </w:r>
      <w:proofErr w:type="gramStart"/>
      <w:r w:rsidRPr="00295ECA">
        <w:rPr>
          <w:rFonts w:ascii="Times New Roman" w:hAnsi="Times New Roman" w:cs="Courier New"/>
        </w:rPr>
        <w:t>L’ éducation des enfants anormaux.</w:t>
      </w:r>
      <w:proofErr w:type="gramEnd"/>
      <w:r w:rsidRPr="00295ECA">
        <w:rPr>
          <w:rFonts w:ascii="Times New Roman" w:hAnsi="Times New Roman" w:cs="Courier New"/>
        </w:rPr>
        <w:t xml:space="preserve"> Neushatel – Paris:  Delachaux </w:t>
      </w:r>
      <w:proofErr w:type="gramStart"/>
      <w:r w:rsidRPr="00295ECA">
        <w:rPr>
          <w:rFonts w:ascii="Times New Roman" w:hAnsi="Times New Roman" w:cs="Courier New"/>
        </w:rPr>
        <w:t>et</w:t>
      </w:r>
      <w:proofErr w:type="gramEnd"/>
      <w:r w:rsidRPr="00295ECA">
        <w:rPr>
          <w:rFonts w:ascii="Times New Roman" w:hAnsi="Times New Roman" w:cs="Courier New"/>
        </w:rPr>
        <w:t xml:space="preserve"> </w:t>
      </w:r>
    </w:p>
    <w:p w:rsidR="00887B4D" w:rsidRDefault="00887B4D" w:rsidP="00887B4D">
      <w:pPr>
        <w:pStyle w:val="PlainText"/>
        <w:rPr>
          <w:rFonts w:ascii="Times New Roman" w:hAnsi="Times New Roman" w:cs="Courier New"/>
        </w:rPr>
      </w:pPr>
      <w:r w:rsidRPr="00295ECA">
        <w:rPr>
          <w:rFonts w:ascii="Times New Roman" w:hAnsi="Times New Roman" w:cs="Courier New"/>
        </w:rPr>
        <w:t>Niestle.</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Drosinou, M. (2004, Jan-Mar). Special education: Legislative framework and practical applications.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Synaxi, 89, 12-27 (in Greek).</w:t>
      </w:r>
      <w:proofErr w:type="gramEnd"/>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European Commission. (2001). Standard rules on the equalisation of opportunities for persons with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disabilities</w:t>
      </w:r>
      <w:proofErr w:type="gramEnd"/>
      <w:r w:rsidRPr="00295ECA">
        <w:rPr>
          <w:rFonts w:ascii="Times New Roman" w:hAnsi="Times New Roman" w:cs="Courier New"/>
        </w:rPr>
        <w:t>.</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Glinos D. (1925). An unburied dead: Studies in our educational system. Athens: A. I. Rallis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Publications (in Greek).</w:t>
      </w:r>
      <w:proofErr w:type="gramEnd"/>
      <w:r w:rsidRPr="00295ECA">
        <w:rPr>
          <w:rFonts w:ascii="Times New Roman" w:hAnsi="Times New Roman" w:cs="Courier New"/>
        </w:rPr>
        <w:t xml:space="preserve"> </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Hallenbeck B. A., &amp; Kauffman J. M. (1994). United States. In K. Mazurek &amp; M. A. Winzer (Eds.),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Comparative studies in special education (pp. 403-419).</w:t>
      </w:r>
      <w:proofErr w:type="gramEnd"/>
      <w:r w:rsidRPr="00295ECA">
        <w:rPr>
          <w:rFonts w:ascii="Times New Roman" w:hAnsi="Times New Roman" w:cs="Courier New"/>
        </w:rPr>
        <w:t xml:space="preserve"> Washington DC: Gallaudet </w:t>
      </w:r>
    </w:p>
    <w:p w:rsidR="00887B4D" w:rsidRDefault="00887B4D" w:rsidP="00887B4D">
      <w:pPr>
        <w:pStyle w:val="PlainText"/>
        <w:rPr>
          <w:rFonts w:ascii="Times New Roman" w:hAnsi="Times New Roman" w:cs="Courier New"/>
        </w:rPr>
      </w:pPr>
      <w:r w:rsidRPr="00295ECA">
        <w:rPr>
          <w:rFonts w:ascii="Times New Roman" w:hAnsi="Times New Roman" w:cs="Courier New"/>
        </w:rPr>
        <w:t>University Press.</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Imvrioti R. (1983). Education and society: Greek educational problems. Athens: Sigxroni Epohi (in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Greek).</w:t>
      </w:r>
      <w:proofErr w:type="gramEnd"/>
    </w:p>
    <w:p w:rsidR="00887B4D" w:rsidRPr="00295ECA" w:rsidRDefault="00887B4D" w:rsidP="00887B4D">
      <w:pPr>
        <w:pStyle w:val="PlainText"/>
        <w:rPr>
          <w:rFonts w:ascii="Times New Roman" w:hAnsi="Times New Roman" w:cs="Courier New"/>
        </w:rPr>
      </w:pPr>
    </w:p>
    <w:p w:rsidR="00887B4D" w:rsidRDefault="00887B4D" w:rsidP="00887B4D">
      <w:pPr>
        <w:pStyle w:val="PlainText"/>
        <w:rPr>
          <w:rFonts w:ascii="Times New Roman" w:hAnsi="Times New Roman" w:cs="Courier New"/>
        </w:rPr>
      </w:pPr>
      <w:r w:rsidRPr="00295ECA">
        <w:rPr>
          <w:rFonts w:ascii="Times New Roman" w:hAnsi="Times New Roman" w:cs="Courier New"/>
        </w:rPr>
        <w:t xml:space="preserve">Kalatzis, G. K. (1985). </w:t>
      </w:r>
      <w:proofErr w:type="gramStart"/>
      <w:r w:rsidRPr="00295ECA">
        <w:rPr>
          <w:rFonts w:ascii="Times New Roman" w:hAnsi="Times New Roman" w:cs="Courier New"/>
        </w:rPr>
        <w:t>In the constellation of D. Glinos.</w:t>
      </w:r>
      <w:proofErr w:type="gramEnd"/>
      <w:r w:rsidRPr="00295ECA">
        <w:rPr>
          <w:rFonts w:ascii="Times New Roman" w:hAnsi="Times New Roman" w:cs="Courier New"/>
        </w:rPr>
        <w:t xml:space="preserve"> Athens: Diptyho (in Greek). </w:t>
      </w:r>
    </w:p>
    <w:p w:rsidR="00887B4D" w:rsidRPr="00295ECA" w:rsidRDefault="00887B4D" w:rsidP="00887B4D">
      <w:pPr>
        <w:pStyle w:val="PlainText"/>
        <w:rPr>
          <w:rFonts w:ascii="Times New Roman" w:hAnsi="Times New Roman" w:cs="Courier New"/>
        </w:rPr>
      </w:pPr>
    </w:p>
    <w:p w:rsidR="00887B4D" w:rsidRDefault="00887B4D" w:rsidP="00887B4D">
      <w:pPr>
        <w:pStyle w:val="PlainText"/>
        <w:rPr>
          <w:rFonts w:ascii="Times New Roman" w:hAnsi="Times New Roman" w:cs="Courier New"/>
        </w:rPr>
      </w:pPr>
      <w:r w:rsidRPr="00295ECA">
        <w:rPr>
          <w:rFonts w:ascii="Times New Roman" w:hAnsi="Times New Roman" w:cs="Courier New"/>
        </w:rPr>
        <w:t xml:space="preserve">Kiprianos, P. (2004). </w:t>
      </w:r>
      <w:proofErr w:type="gramStart"/>
      <w:r w:rsidRPr="00295ECA">
        <w:rPr>
          <w:rFonts w:ascii="Times New Roman" w:hAnsi="Times New Roman" w:cs="Courier New"/>
        </w:rPr>
        <w:t>Comparative history of Greek education.</w:t>
      </w:r>
      <w:proofErr w:type="gramEnd"/>
      <w:r w:rsidRPr="00295ECA">
        <w:rPr>
          <w:rFonts w:ascii="Times New Roman" w:hAnsi="Times New Roman" w:cs="Courier New"/>
        </w:rPr>
        <w:t xml:space="preserve"> Athens: Vivliorama (in Greek).</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Lampropoulou, V. (2001).</w:t>
      </w:r>
      <w:proofErr w:type="gramEnd"/>
      <w:r w:rsidRPr="00295ECA">
        <w:rPr>
          <w:rFonts w:ascii="Times New Roman" w:hAnsi="Times New Roman" w:cs="Courier New"/>
        </w:rPr>
        <w:t xml:space="preserve"> </w:t>
      </w:r>
      <w:proofErr w:type="gramStart"/>
      <w:r w:rsidRPr="00295ECA">
        <w:rPr>
          <w:rFonts w:ascii="Times New Roman" w:hAnsi="Times New Roman" w:cs="Courier New"/>
        </w:rPr>
        <w:t>Cultural and educational need of a deaf child.</w:t>
      </w:r>
      <w:proofErr w:type="gramEnd"/>
      <w:r w:rsidRPr="00295ECA">
        <w:rPr>
          <w:rFonts w:ascii="Times New Roman" w:hAnsi="Times New Roman" w:cs="Courier New"/>
        </w:rPr>
        <w:t xml:space="preserve"> University of Patras –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Special Education Department PTDE, Patras.</w:t>
      </w:r>
      <w:proofErr w:type="gramEnd"/>
      <w:r w:rsidRPr="00295ECA">
        <w:rPr>
          <w:rFonts w:ascii="Times New Roman" w:hAnsi="Times New Roman" w:cs="Courier New"/>
        </w:rPr>
        <w:t xml:space="preserve"> (</w:t>
      </w:r>
      <w:proofErr w:type="gramStart"/>
      <w:r w:rsidRPr="00295ECA">
        <w:rPr>
          <w:rFonts w:ascii="Times New Roman" w:hAnsi="Times New Roman" w:cs="Courier New"/>
        </w:rPr>
        <w:t>in</w:t>
      </w:r>
      <w:proofErr w:type="gramEnd"/>
      <w:r w:rsidRPr="00295ECA">
        <w:rPr>
          <w:rFonts w:ascii="Times New Roman" w:hAnsi="Times New Roman" w:cs="Courier New"/>
        </w:rPr>
        <w:t xml:space="preserve"> Greek).</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Mazurek, K., &amp; Winzer, M. A. (Eds.). (1994)</w:t>
      </w:r>
      <w:proofErr w:type="gramStart"/>
      <w:r w:rsidRPr="00295ECA">
        <w:rPr>
          <w:rFonts w:ascii="Times New Roman" w:hAnsi="Times New Roman" w:cs="Courier New"/>
        </w:rPr>
        <w:t>. Comparative studies in special education.</w:t>
      </w:r>
      <w:proofErr w:type="gramEnd"/>
      <w:r w:rsidRPr="00295ECA">
        <w:rPr>
          <w:rFonts w:ascii="Times New Roman" w:hAnsi="Times New Roman" w:cs="Courier New"/>
        </w:rPr>
        <w:t xml:space="preserve"> </w:t>
      </w:r>
    </w:p>
    <w:p w:rsidR="00887B4D" w:rsidRDefault="00887B4D" w:rsidP="00887B4D">
      <w:pPr>
        <w:pStyle w:val="PlainText"/>
        <w:rPr>
          <w:rFonts w:ascii="Times New Roman" w:hAnsi="Times New Roman" w:cs="Courier New"/>
        </w:rPr>
      </w:pPr>
      <w:r w:rsidRPr="00295ECA">
        <w:rPr>
          <w:rFonts w:ascii="Times New Roman" w:hAnsi="Times New Roman" w:cs="Courier New"/>
        </w:rPr>
        <w:t>Washington DC: Gallaudet University Press.</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Psilla, M., Mavrigiannaki, K., </w:t>
      </w:r>
      <w:proofErr w:type="gramStart"/>
      <w:r w:rsidRPr="00295ECA">
        <w:rPr>
          <w:rFonts w:ascii="Times New Roman" w:hAnsi="Times New Roman" w:cs="Courier New"/>
        </w:rPr>
        <w:t>et</w:t>
      </w:r>
      <w:proofErr w:type="gramEnd"/>
      <w:r w:rsidRPr="00295ECA">
        <w:rPr>
          <w:rFonts w:ascii="Times New Roman" w:hAnsi="Times New Roman" w:cs="Courier New"/>
        </w:rPr>
        <w:t xml:space="preserve">. </w:t>
      </w:r>
      <w:proofErr w:type="gramStart"/>
      <w:r w:rsidRPr="00295ECA">
        <w:rPr>
          <w:rFonts w:ascii="Times New Roman" w:hAnsi="Times New Roman" w:cs="Courier New"/>
        </w:rPr>
        <w:t>al</w:t>
      </w:r>
      <w:proofErr w:type="gramEnd"/>
      <w:r w:rsidRPr="00295ECA">
        <w:rPr>
          <w:rFonts w:ascii="Times New Roman" w:hAnsi="Times New Roman" w:cs="Courier New"/>
        </w:rPr>
        <w:t xml:space="preserve"> (2003). </w:t>
      </w:r>
      <w:proofErr w:type="gramStart"/>
      <w:r w:rsidRPr="00295ECA">
        <w:rPr>
          <w:rFonts w:ascii="Times New Roman" w:hAnsi="Times New Roman" w:cs="Courier New"/>
        </w:rPr>
        <w:t>Persons with disabilities in higher education.</w:t>
      </w:r>
      <w:proofErr w:type="gramEnd"/>
      <w:r w:rsidRPr="00295ECA">
        <w:rPr>
          <w:rFonts w:ascii="Times New Roman" w:hAnsi="Times New Roman" w:cs="Courier New"/>
        </w:rPr>
        <w:t xml:space="preserve"> Athens: </w:t>
      </w:r>
    </w:p>
    <w:p w:rsidR="00887B4D" w:rsidRDefault="00887B4D" w:rsidP="00887B4D">
      <w:pPr>
        <w:pStyle w:val="PlainText"/>
        <w:rPr>
          <w:rFonts w:ascii="Times New Roman" w:hAnsi="Times New Roman" w:cs="Courier New"/>
        </w:rPr>
      </w:pPr>
      <w:r w:rsidRPr="00295ECA">
        <w:rPr>
          <w:rFonts w:ascii="Times New Roman" w:hAnsi="Times New Roman" w:cs="Courier New"/>
        </w:rPr>
        <w:t>Kritiki Press (in Greek).</w:t>
      </w:r>
    </w:p>
    <w:p w:rsidR="00887B4D" w:rsidRPr="00295ECA" w:rsidRDefault="00887B4D" w:rsidP="00887B4D">
      <w:pPr>
        <w:pStyle w:val="PlainText"/>
        <w:rPr>
          <w:rFonts w:ascii="Times New Roman" w:hAnsi="Times New Roman" w:cs="Courier New"/>
        </w:rPr>
      </w:pP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Stasinos, D. P. (1991).</w:t>
      </w:r>
      <w:proofErr w:type="gramEnd"/>
      <w:r w:rsidRPr="00295ECA">
        <w:rPr>
          <w:rFonts w:ascii="Times New Roman" w:hAnsi="Times New Roman" w:cs="Courier New"/>
        </w:rPr>
        <w:t xml:space="preserve"> </w:t>
      </w:r>
      <w:proofErr w:type="gramStart"/>
      <w:r w:rsidRPr="00295ECA">
        <w:rPr>
          <w:rFonts w:ascii="Times New Roman" w:hAnsi="Times New Roman" w:cs="Courier New"/>
        </w:rPr>
        <w:t>Special education in Greece.</w:t>
      </w:r>
      <w:proofErr w:type="gramEnd"/>
      <w:r w:rsidRPr="00295ECA">
        <w:rPr>
          <w:rFonts w:ascii="Times New Roman" w:hAnsi="Times New Roman" w:cs="Courier New"/>
        </w:rPr>
        <w:t xml:space="preserve"> Athens: Gutenberg (in Greek).</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Svalfors, M. (Ed.). (2000). The New Millenium: A skills challenge for higher education, the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counsellor’s</w:t>
      </w:r>
      <w:proofErr w:type="gramEnd"/>
      <w:r w:rsidRPr="00295ECA">
        <w:rPr>
          <w:rFonts w:ascii="Times New Roman" w:hAnsi="Times New Roman" w:cs="Courier New"/>
        </w:rPr>
        <w:t xml:space="preserve"> responsibility for facilitating equality and diversity in a European society. </w:t>
      </w:r>
    </w:p>
    <w:p w:rsidR="00887B4D" w:rsidRDefault="00887B4D" w:rsidP="00887B4D">
      <w:pPr>
        <w:pStyle w:val="PlainText"/>
        <w:rPr>
          <w:rFonts w:ascii="Times New Roman" w:hAnsi="Times New Roman" w:cs="Courier New"/>
        </w:rPr>
      </w:pPr>
      <w:r w:rsidRPr="00295ECA">
        <w:rPr>
          <w:rFonts w:ascii="Times New Roman" w:hAnsi="Times New Roman" w:cs="Courier New"/>
        </w:rPr>
        <w:t>Stochholm: Fedora.</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Xiromeriti-Tsaklaganou, A. (1986).</w:t>
      </w:r>
      <w:proofErr w:type="gramEnd"/>
      <w:r w:rsidRPr="00295ECA">
        <w:rPr>
          <w:rFonts w:ascii="Times New Roman" w:hAnsi="Times New Roman" w:cs="Courier New"/>
        </w:rPr>
        <w:t xml:space="preserve"> </w:t>
      </w:r>
      <w:proofErr w:type="gramStart"/>
      <w:r w:rsidRPr="00295ECA">
        <w:rPr>
          <w:rFonts w:ascii="Times New Roman" w:hAnsi="Times New Roman" w:cs="Courier New"/>
        </w:rPr>
        <w:t>Pedagogical research and special education.</w:t>
      </w:r>
      <w:proofErr w:type="gramEnd"/>
      <w:r w:rsidRPr="00295ECA">
        <w:rPr>
          <w:rFonts w:ascii="Times New Roman" w:hAnsi="Times New Roman" w:cs="Courier New"/>
        </w:rPr>
        <w:t xml:space="preserve"> Modern Education, </w:t>
      </w:r>
    </w:p>
    <w:p w:rsidR="00887B4D" w:rsidRDefault="00887B4D" w:rsidP="00887B4D">
      <w:pPr>
        <w:pStyle w:val="PlainText"/>
        <w:rPr>
          <w:rFonts w:ascii="Times New Roman" w:hAnsi="Times New Roman" w:cs="Courier New"/>
        </w:rPr>
      </w:pPr>
      <w:proofErr w:type="gramStart"/>
      <w:r w:rsidRPr="00295ECA">
        <w:rPr>
          <w:rFonts w:ascii="Times New Roman" w:hAnsi="Times New Roman" w:cs="Courier New"/>
        </w:rPr>
        <w:t>30, 61-67 (in Greek).</w:t>
      </w:r>
      <w:proofErr w:type="gramEnd"/>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Winzer, M. A. (1993).</w:t>
      </w:r>
      <w:proofErr w:type="gramEnd"/>
      <w:r w:rsidRPr="00295ECA">
        <w:rPr>
          <w:rFonts w:ascii="Times New Roman" w:hAnsi="Times New Roman" w:cs="Courier New"/>
        </w:rPr>
        <w:t xml:space="preserve"> The history of special education: From isolation to integration.  Washington </w:t>
      </w:r>
    </w:p>
    <w:p w:rsidR="00887B4D" w:rsidRDefault="00887B4D" w:rsidP="00887B4D">
      <w:pPr>
        <w:pStyle w:val="PlainText"/>
        <w:rPr>
          <w:rFonts w:ascii="Times New Roman" w:hAnsi="Times New Roman" w:cs="Courier New"/>
        </w:rPr>
      </w:pPr>
      <w:r w:rsidRPr="00295ECA">
        <w:rPr>
          <w:rFonts w:ascii="Times New Roman" w:hAnsi="Times New Roman" w:cs="Courier New"/>
        </w:rPr>
        <w:t>DC: Gallaudet University Press.</w:t>
      </w:r>
    </w:p>
    <w:p w:rsidR="00887B4D" w:rsidRPr="00295ECA" w:rsidRDefault="00887B4D" w:rsidP="00887B4D">
      <w:pPr>
        <w:pStyle w:val="PlainText"/>
        <w:rPr>
          <w:rFonts w:ascii="Times New Roman" w:hAnsi="Times New Roman" w:cs="Courier New"/>
        </w:rPr>
      </w:pPr>
    </w:p>
    <w:p w:rsidR="00887B4D" w:rsidRPr="00295ECA" w:rsidRDefault="00887B4D" w:rsidP="00887B4D">
      <w:pPr>
        <w:pStyle w:val="PlainText"/>
        <w:jc w:val="center"/>
        <w:rPr>
          <w:rFonts w:ascii="Times New Roman" w:hAnsi="Times New Roman" w:cs="Courier New"/>
        </w:rPr>
      </w:pPr>
      <w:r w:rsidRPr="00295ECA">
        <w:rPr>
          <w:rFonts w:ascii="Times New Roman" w:hAnsi="Times New Roman" w:cs="Courier New"/>
        </w:rPr>
        <w:t>(Footnotes)</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1 The first schools for people with disabilities in Europe were established in France, 1784 and 1790; and later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in</w:t>
      </w:r>
      <w:proofErr w:type="gramEnd"/>
      <w:r w:rsidRPr="00295ECA">
        <w:rPr>
          <w:rFonts w:ascii="Times New Roman" w:hAnsi="Times New Roman" w:cs="Courier New"/>
        </w:rPr>
        <w:t xml:space="preserve"> Britain, 1846 (Winzer, 1993). The first special education classes in schools were founded in Halle, </w:t>
      </w:r>
    </w:p>
    <w:p w:rsidR="00887B4D" w:rsidRPr="00295ECA" w:rsidRDefault="00887B4D" w:rsidP="00887B4D">
      <w:pPr>
        <w:pStyle w:val="PlainText"/>
        <w:rPr>
          <w:rFonts w:ascii="Times New Roman" w:hAnsi="Times New Roman" w:cs="Courier New"/>
        </w:rPr>
      </w:pPr>
      <w:proofErr w:type="gramStart"/>
      <w:r w:rsidRPr="00295ECA">
        <w:rPr>
          <w:rFonts w:ascii="Times New Roman" w:hAnsi="Times New Roman" w:cs="Courier New"/>
        </w:rPr>
        <w:t>Germany, in 1863 and some years later, 1881, in Switzerland (Descoeudres, 1948).</w:t>
      </w:r>
      <w:proofErr w:type="gramEnd"/>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2 Following the defeat and withdrawal of the Greek army from Asia Minor the entire Greek population of the area was forced to abandon their homes and sought refuge in Greece. For more information see C. M. Woodhouse, A Short History of Greece, pp 187 - 211.</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3 It is of note here that Roza Imvrioti was a prominent personality with strong communist affiliations. Despite this fact and given that the dictatorship was hard at work persecuting </w:t>
      </w:r>
      <w:proofErr w:type="gramStart"/>
      <w:r w:rsidRPr="00295ECA">
        <w:rPr>
          <w:rFonts w:ascii="Times New Roman" w:hAnsi="Times New Roman" w:cs="Courier New"/>
        </w:rPr>
        <w:t>communists,</w:t>
      </w:r>
      <w:proofErr w:type="gramEnd"/>
      <w:r w:rsidRPr="00295ECA">
        <w:rPr>
          <w:rFonts w:ascii="Times New Roman" w:hAnsi="Times New Roman" w:cs="Courier New"/>
        </w:rPr>
        <w:t xml:space="preserve"> it is surprising that Metaxas agreed to her proposal. Perhaps he acted so due to the fact that he had became an avid admirer of Spranger while following postgraduate studies in Germany where he had enrolled in his classes. </w:t>
      </w:r>
    </w:p>
    <w:p w:rsidR="00887B4D" w:rsidRPr="00295ECA" w:rsidRDefault="00887B4D" w:rsidP="00887B4D">
      <w:pPr>
        <w:pStyle w:val="PlainText"/>
        <w:rPr>
          <w:rFonts w:ascii="Times New Roman" w:hAnsi="Times New Roman" w:cs="Courier New"/>
        </w:rPr>
      </w:pPr>
      <w:r w:rsidRPr="00295ECA">
        <w:rPr>
          <w:rFonts w:ascii="Times New Roman" w:hAnsi="Times New Roman" w:cs="Courier New"/>
        </w:rPr>
        <w:t xml:space="preserve">13 “The Committee recommended that the term ‘children with learning difficulties’ should replace the term ‘educationally sub-normal’ which had been introduced in the 1944 Education Act” (Copeland, 2002). </w:t>
      </w:r>
    </w:p>
    <w:p w:rsidR="00AE3B7B" w:rsidRDefault="00887B4D"/>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algun Gothic">
    <w:charset w:val="81"/>
    <w:family w:val="swiss"/>
    <w:pitch w:val="variable"/>
    <w:sig w:usb0="900002AF" w:usb1="09D77CFB" w:usb2="00000012" w:usb3="00000000" w:csb0="00080001" w:csb1="00000000"/>
  </w:font>
  <w:font w:name="Consolas">
    <w:panose1 w:val="020B0609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87B4D"/>
    <w:rsid w:val="00887B4D"/>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B4D"/>
    <w:pPr>
      <w:spacing w:after="200" w:line="276" w:lineRule="auto"/>
    </w:pPr>
    <w:rPr>
      <w:rFonts w:ascii="Calibri" w:eastAsia="Malgun Gothic" w:hAnsi="Calibri" w:cs="Times New Roman"/>
      <w:sz w:val="22"/>
      <w:szCs w:val="22"/>
      <w:lang w:eastAsia="ko-KR"/>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87B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887B4D"/>
    <w:rPr>
      <w:rFonts w:ascii="Consolas" w:eastAsia="Malgun Gothic" w:hAnsi="Consolas" w:cs="Consolas"/>
      <w:sz w:val="21"/>
      <w:szCs w:val="21"/>
      <w:lang w:eastAsia="ko-KR"/>
    </w:rPr>
  </w:style>
  <w:style w:type="character" w:styleId="Hyperlink">
    <w:name w:val="Hyperlink"/>
    <w:basedOn w:val="DefaultParagraphFont"/>
    <w:uiPriority w:val="99"/>
    <w:semiHidden/>
    <w:unhideWhenUsed/>
    <w:rsid w:val="00887B4D"/>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Balias@upatras.gr"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5324</Words>
  <Characters>30347</Characters>
  <Application>Microsoft Macintosh Word</Application>
  <DocSecurity>0</DocSecurity>
  <Lines>252</Lines>
  <Paragraphs>60</Paragraphs>
  <ScaleCrop>false</ScaleCrop>
  <Company>University of Missouri</Company>
  <LinksUpToDate>false</LinksUpToDate>
  <CharactersWithSpaces>37268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2014-12-24T06:30:00Z</dcterms:created>
  <dcterms:modified xsi:type="dcterms:W3CDTF">2014-12-24T06:36:00Z</dcterms:modified>
</cp:coreProperties>
</file>