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97BE3" w:rsidRDefault="00297BE3" w:rsidP="00297BE3">
      <w:pPr>
        <w:pStyle w:val="Heading1"/>
        <w:contextualSpacing w:val="0"/>
        <w:jc w:val="center"/>
        <w:rPr>
          <w:rFonts w:ascii="Times New Roman" w:hAnsi="Times New Roman"/>
        </w:rPr>
      </w:pPr>
      <w:bookmarkStart w:id="0" w:name="h.p4c7uurhuqdn" w:colFirst="0" w:colLast="0"/>
      <w:bookmarkEnd w:id="0"/>
    </w:p>
    <w:p w:rsidR="00297BE3" w:rsidRPr="00A51DC3" w:rsidRDefault="00297BE3" w:rsidP="00297BE3">
      <w:pPr>
        <w:pStyle w:val="Heading1"/>
        <w:contextualSpacing w:val="0"/>
        <w:jc w:val="center"/>
      </w:pPr>
      <w:r w:rsidRPr="00A51DC3">
        <w:rPr>
          <w:rFonts w:ascii="Times New Roman" w:hAnsi="Times New Roman"/>
        </w:rPr>
        <w:t>Towards Cultural In</w:t>
      </w:r>
      <w:r>
        <w:rPr>
          <w:rFonts w:ascii="Times New Roman" w:hAnsi="Times New Roman"/>
        </w:rPr>
        <w:t>clusion: Using Mobile Technologies</w:t>
      </w:r>
      <w:r w:rsidRPr="00A51DC3">
        <w:rPr>
          <w:rFonts w:ascii="Times New Roman" w:hAnsi="Times New Roman"/>
        </w:rPr>
        <w:t xml:space="preserve"> to Increase Access to Audio Description</w:t>
      </w:r>
    </w:p>
    <w:p w:rsidR="00297BE3" w:rsidRPr="00A51DC3" w:rsidRDefault="00297BE3" w:rsidP="00297BE3">
      <w:pPr>
        <w:pStyle w:val="Normal1"/>
        <w:jc w:val="center"/>
        <w:rPr>
          <w:rFonts w:ascii="Times New Roman" w:hAnsi="Times New Roman"/>
        </w:rPr>
      </w:pPr>
      <w:r w:rsidRPr="00A51DC3">
        <w:rPr>
          <w:rFonts w:ascii="Times New Roman" w:hAnsi="Times New Roman"/>
        </w:rPr>
        <w:t xml:space="preserve">Thomas Conway, MBA, Brett </w:t>
      </w:r>
      <w:proofErr w:type="spellStart"/>
      <w:r w:rsidRPr="00A51DC3">
        <w:rPr>
          <w:rFonts w:ascii="Times New Roman" w:hAnsi="Times New Roman"/>
        </w:rPr>
        <w:t>Oppegaard</w:t>
      </w:r>
      <w:proofErr w:type="spellEnd"/>
      <w:r w:rsidRPr="00A51DC3">
        <w:rPr>
          <w:rFonts w:ascii="Times New Roman" w:hAnsi="Times New Roman"/>
        </w:rPr>
        <w:t>, Ph</w:t>
      </w:r>
      <w:r>
        <w:rPr>
          <w:rFonts w:ascii="Times New Roman" w:hAnsi="Times New Roman"/>
        </w:rPr>
        <w:t>.</w:t>
      </w:r>
      <w:r w:rsidRPr="00A51DC3">
        <w:rPr>
          <w:rFonts w:ascii="Times New Roman" w:hAnsi="Times New Roman"/>
        </w:rPr>
        <w:t>D</w:t>
      </w:r>
      <w:r>
        <w:rPr>
          <w:rFonts w:ascii="Times New Roman" w:hAnsi="Times New Roman"/>
        </w:rPr>
        <w:t>.</w:t>
      </w:r>
      <w:r w:rsidRPr="00A51DC3">
        <w:rPr>
          <w:rFonts w:ascii="Times New Roman" w:hAnsi="Times New Roman"/>
        </w:rPr>
        <w:t xml:space="preserve"> and Megan Conway, Ph.D.</w:t>
      </w:r>
    </w:p>
    <w:p w:rsidR="00297BE3" w:rsidRPr="00A51DC3" w:rsidRDefault="00297BE3" w:rsidP="00297BE3">
      <w:pPr>
        <w:pStyle w:val="Normal1"/>
        <w:jc w:val="center"/>
        <w:rPr>
          <w:rFonts w:ascii="Times New Roman" w:hAnsi="Times New Roman"/>
        </w:rPr>
      </w:pPr>
      <w:r w:rsidRPr="00A51DC3">
        <w:rPr>
          <w:rFonts w:ascii="Times New Roman" w:hAnsi="Times New Roman"/>
        </w:rPr>
        <w:t xml:space="preserve">University of Hawaii at </w:t>
      </w:r>
      <w:proofErr w:type="spellStart"/>
      <w:r w:rsidRPr="00A51DC3">
        <w:rPr>
          <w:rFonts w:ascii="Times New Roman" w:hAnsi="Times New Roman"/>
        </w:rPr>
        <w:t>Manoa</w:t>
      </w:r>
      <w:proofErr w:type="spellEnd"/>
    </w:p>
    <w:p w:rsidR="00297BE3" w:rsidRPr="00A51DC3" w:rsidRDefault="00297BE3" w:rsidP="00297BE3">
      <w:pPr>
        <w:pStyle w:val="Normal1"/>
        <w:rPr>
          <w:rFonts w:ascii="Times New Roman" w:hAnsi="Times New Roman"/>
        </w:rPr>
      </w:pPr>
    </w:p>
    <w:p w:rsidR="00297BE3" w:rsidRPr="00A51DC3" w:rsidRDefault="00297BE3" w:rsidP="00297BE3">
      <w:pPr>
        <w:pStyle w:val="Normal1"/>
        <w:spacing w:line="240" w:lineRule="auto"/>
        <w:rPr>
          <w:rFonts w:ascii="Times New Roman" w:hAnsi="Times New Roman"/>
        </w:rPr>
      </w:pPr>
      <w:r w:rsidRPr="00D9194D">
        <w:rPr>
          <w:rFonts w:ascii="Times New Roman" w:hAnsi="Times New Roman"/>
          <w:b/>
        </w:rPr>
        <w:t>Abstract:</w:t>
      </w:r>
      <w:r w:rsidRPr="00A51DC3">
        <w:rPr>
          <w:rFonts w:ascii="Times New Roman" w:hAnsi="Times New Roman"/>
        </w:rPr>
        <w:t xml:space="preserve"> This paper describes a National Park Service (NPS) and University of Hawaii research project that is developing a mobile application for audio describing NPS print brochures for blind and visually impaired park users. The project has the potential to expand access to cultural and aesthetic material for blind and visually impaired people. </w:t>
      </w:r>
    </w:p>
    <w:p w:rsidR="00297BE3" w:rsidRPr="00A51DC3" w:rsidRDefault="00297BE3" w:rsidP="00297BE3">
      <w:pPr>
        <w:pStyle w:val="Normal1"/>
        <w:rPr>
          <w:rFonts w:ascii="Times New Roman" w:hAnsi="Times New Roman"/>
        </w:rPr>
      </w:pPr>
    </w:p>
    <w:p w:rsidR="00297BE3" w:rsidRPr="00A51DC3" w:rsidRDefault="00297BE3" w:rsidP="00297BE3">
      <w:pPr>
        <w:pStyle w:val="Normal1"/>
        <w:rPr>
          <w:rFonts w:ascii="Times New Roman" w:hAnsi="Times New Roman"/>
        </w:rPr>
      </w:pPr>
      <w:r w:rsidRPr="00D9194D">
        <w:rPr>
          <w:rFonts w:ascii="Times New Roman" w:hAnsi="Times New Roman"/>
          <w:b/>
        </w:rPr>
        <w:t>Key words</w:t>
      </w:r>
      <w:r w:rsidRPr="00A51DC3">
        <w:rPr>
          <w:rFonts w:ascii="Times New Roman" w:hAnsi="Times New Roman"/>
        </w:rPr>
        <w:t>: acces</w:t>
      </w:r>
      <w:r>
        <w:rPr>
          <w:rFonts w:ascii="Times New Roman" w:hAnsi="Times New Roman"/>
        </w:rPr>
        <w:t>sibility, assistive technology,</w:t>
      </w:r>
      <w:r w:rsidRPr="00A51DC3">
        <w:rPr>
          <w:rFonts w:ascii="Times New Roman" w:hAnsi="Times New Roman"/>
        </w:rPr>
        <w:t xml:space="preserve"> blind and visually impaired</w:t>
      </w:r>
    </w:p>
    <w:p w:rsidR="00297BE3" w:rsidRPr="00A51DC3" w:rsidRDefault="00297BE3" w:rsidP="00297BE3">
      <w:pPr>
        <w:pStyle w:val="Normal1"/>
        <w:jc w:val="center"/>
        <w:rPr>
          <w:rFonts w:ascii="Times New Roman" w:hAnsi="Times New Roman"/>
        </w:rPr>
      </w:pPr>
    </w:p>
    <w:p w:rsidR="00297BE3" w:rsidRPr="00A51DC3" w:rsidRDefault="00297BE3" w:rsidP="00297BE3">
      <w:pPr>
        <w:pStyle w:val="Normal1"/>
        <w:jc w:val="center"/>
        <w:rPr>
          <w:rFonts w:ascii="Times New Roman" w:hAnsi="Times New Roman"/>
        </w:rPr>
      </w:pPr>
    </w:p>
    <w:p w:rsidR="00297BE3" w:rsidRPr="00A51DC3" w:rsidRDefault="00297BE3" w:rsidP="00297BE3">
      <w:pPr>
        <w:pStyle w:val="Normal1"/>
        <w:jc w:val="center"/>
        <w:rPr>
          <w:rFonts w:ascii="Times New Roman" w:hAnsi="Times New Roman"/>
        </w:rPr>
      </w:pPr>
      <w:r w:rsidRPr="00A51DC3">
        <w:rPr>
          <w:rFonts w:ascii="Times New Roman" w:hAnsi="Times New Roman"/>
        </w:rPr>
        <w:t>Introduction</w:t>
      </w:r>
    </w:p>
    <w:p w:rsidR="00297BE3" w:rsidRPr="00A51DC3" w:rsidRDefault="00297BE3" w:rsidP="00297BE3">
      <w:pPr>
        <w:pStyle w:val="Normal1"/>
        <w:rPr>
          <w:rFonts w:ascii="Times New Roman" w:hAnsi="Times New Roman"/>
        </w:rPr>
      </w:pPr>
    </w:p>
    <w:p w:rsidR="00297BE3" w:rsidRPr="00A51DC3" w:rsidRDefault="00297BE3" w:rsidP="00297BE3">
      <w:pPr>
        <w:pStyle w:val="Normal1"/>
        <w:ind w:firstLine="720"/>
        <w:rPr>
          <w:rFonts w:ascii="Times New Roman" w:hAnsi="Times New Roman"/>
        </w:rPr>
      </w:pPr>
      <w:r w:rsidRPr="00A51DC3">
        <w:rPr>
          <w:rFonts w:ascii="Times New Roman" w:hAnsi="Times New Roman"/>
        </w:rPr>
        <w:t xml:space="preserve">Creating access for people with disabilities by public and private entities in the United States is most often driven by the compulsion to meet the minimum requirements of the Americans with Disabilities Act (Jones, et al., 2012) and other Federal and State civil rights laws.  Often the focus of accessibility efforts is on the obvious and the essential. Can someone in a wheelchair get into a building to conduct business? Can someone who is blind or visually impaired independently ride the bus or read a government webpage? Access to cultural and aesthetic content is usually seen as a luxury rather than a right. This oversight deprives many people with disabilities from social inclusion, recreation, and the benefits that cultural and aesthetic pleasures bring to an individual’s quality of life. </w:t>
      </w:r>
    </w:p>
    <w:p w:rsidR="00297BE3" w:rsidRPr="00A51DC3" w:rsidRDefault="00297BE3" w:rsidP="00297BE3">
      <w:pPr>
        <w:pStyle w:val="Normal1"/>
        <w:rPr>
          <w:rFonts w:ascii="Times New Roman" w:hAnsi="Times New Roman"/>
        </w:rPr>
      </w:pPr>
    </w:p>
    <w:p w:rsidR="00297BE3" w:rsidRPr="00A51DC3" w:rsidRDefault="00297BE3" w:rsidP="00297BE3">
      <w:pPr>
        <w:pStyle w:val="Normal1"/>
        <w:ind w:firstLine="720"/>
        <w:rPr>
          <w:rFonts w:ascii="Times New Roman" w:hAnsi="Times New Roman"/>
        </w:rPr>
      </w:pPr>
      <w:r w:rsidRPr="00A51DC3">
        <w:rPr>
          <w:rFonts w:ascii="Times New Roman" w:hAnsi="Times New Roman"/>
        </w:rPr>
        <w:t xml:space="preserve">Audio description is a means of providing people who are blind and visually impaired with a verbal synopsis of visual content. Audio description has been most widely utilized as a narrative technique for providing visual access to live cultural events such as movies and theatrical performances. However, audio description is largely underutilized for more static visual material such as museum displays, outdoor attractions, and image-dependent brochures. The lack of audio-described material is due in part to the time-consuming and specialized process of describing visual content using human actors. </w:t>
      </w:r>
    </w:p>
    <w:p w:rsidR="00297BE3" w:rsidRPr="00A51DC3" w:rsidRDefault="00297BE3" w:rsidP="00297BE3">
      <w:pPr>
        <w:pStyle w:val="Normal1"/>
        <w:rPr>
          <w:rFonts w:ascii="Times New Roman" w:hAnsi="Times New Roman"/>
        </w:rPr>
      </w:pPr>
    </w:p>
    <w:p w:rsidR="00297BE3" w:rsidRPr="00A51DC3" w:rsidRDefault="00297BE3" w:rsidP="00297BE3">
      <w:pPr>
        <w:pStyle w:val="Normal1"/>
        <w:ind w:firstLine="720"/>
        <w:rPr>
          <w:rFonts w:ascii="Times New Roman" w:hAnsi="Times New Roman"/>
        </w:rPr>
      </w:pPr>
      <w:r w:rsidRPr="00A51DC3">
        <w:rPr>
          <w:rFonts w:ascii="Times New Roman" w:hAnsi="Times New Roman"/>
        </w:rPr>
        <w:t xml:space="preserve">The National Park Service (NPS) is funding </w:t>
      </w:r>
      <w:r>
        <w:rPr>
          <w:rFonts w:ascii="Times New Roman" w:hAnsi="Times New Roman"/>
        </w:rPr>
        <w:t xml:space="preserve">a research team from </w:t>
      </w:r>
      <w:r w:rsidRPr="00A51DC3">
        <w:rPr>
          <w:rFonts w:ascii="Times New Roman" w:hAnsi="Times New Roman"/>
        </w:rPr>
        <w:t xml:space="preserve">the University of Hawaii at </w:t>
      </w:r>
      <w:proofErr w:type="spellStart"/>
      <w:r w:rsidRPr="00A51DC3">
        <w:rPr>
          <w:rFonts w:ascii="Times New Roman" w:hAnsi="Times New Roman"/>
        </w:rPr>
        <w:t>Manoa</w:t>
      </w:r>
      <w:proofErr w:type="spellEnd"/>
      <w:r w:rsidRPr="00A51DC3">
        <w:rPr>
          <w:rFonts w:ascii="Times New Roman" w:hAnsi="Times New Roman"/>
        </w:rPr>
        <w:t xml:space="preserve"> to use mobile technology as a platform to offer audio described park service brochures for people who are blind or visually impaired. Mobile </w:t>
      </w:r>
      <w:r>
        <w:rPr>
          <w:rFonts w:ascii="Times New Roman" w:hAnsi="Times New Roman"/>
        </w:rPr>
        <w:t>technologies make</w:t>
      </w:r>
      <w:r w:rsidRPr="00A51DC3">
        <w:rPr>
          <w:rFonts w:ascii="Times New Roman" w:hAnsi="Times New Roman"/>
        </w:rPr>
        <w:t xml:space="preserve"> it possible to more efficiently and affordably create audio description content that is uniform, portable, and easily adjustable to meet the needs of individual users. Challenges include developing a best practices protocol on audio description for NPS personnel, applying accessibility guidelines, and developing a user-friendly application for both the content providers and blind and visually impaired audiences.</w:t>
      </w:r>
    </w:p>
    <w:p w:rsidR="00297BE3" w:rsidRPr="00A51DC3" w:rsidRDefault="00297BE3" w:rsidP="00297BE3">
      <w:pPr>
        <w:pStyle w:val="Heading1"/>
        <w:contextualSpacing w:val="0"/>
        <w:jc w:val="center"/>
        <w:rPr>
          <w:rFonts w:ascii="Times New Roman" w:hAnsi="Times New Roman"/>
        </w:rPr>
      </w:pPr>
      <w:bookmarkStart w:id="1" w:name="h.s56k68hrqerk" w:colFirst="0" w:colLast="0"/>
      <w:bookmarkEnd w:id="1"/>
      <w:r w:rsidRPr="00A51DC3">
        <w:rPr>
          <w:rFonts w:ascii="Times New Roman" w:hAnsi="Times New Roman"/>
          <w:b w:val="0"/>
        </w:rPr>
        <w:t>Need for Alternate Format Brochures</w:t>
      </w:r>
    </w:p>
    <w:p w:rsidR="00297BE3" w:rsidRPr="00A51DC3" w:rsidRDefault="00297BE3" w:rsidP="00297BE3">
      <w:pPr>
        <w:pStyle w:val="Normal1"/>
        <w:rPr>
          <w:rFonts w:ascii="Times New Roman" w:hAnsi="Times New Roman"/>
        </w:rPr>
      </w:pPr>
    </w:p>
    <w:p w:rsidR="00297BE3" w:rsidRPr="00A51DC3" w:rsidRDefault="00297BE3" w:rsidP="00297BE3">
      <w:pPr>
        <w:pStyle w:val="Normal1"/>
        <w:ind w:firstLine="720"/>
        <w:rPr>
          <w:rFonts w:ascii="Times New Roman" w:hAnsi="Times New Roman"/>
        </w:rPr>
      </w:pPr>
      <w:r w:rsidRPr="00A51DC3">
        <w:rPr>
          <w:rFonts w:ascii="Times New Roman" w:hAnsi="Times New Roman"/>
        </w:rPr>
        <w:t xml:space="preserve">The NPS has 342 brochures that are designed and produced </w:t>
      </w:r>
      <w:r>
        <w:rPr>
          <w:rFonts w:ascii="Times New Roman" w:hAnsi="Times New Roman"/>
        </w:rPr>
        <w:t>in collaboration with</w:t>
      </w:r>
      <w:r w:rsidRPr="00A51DC3">
        <w:rPr>
          <w:rFonts w:ascii="Times New Roman" w:hAnsi="Times New Roman"/>
        </w:rPr>
        <w:t xml:space="preserve"> their publication house in Harper’s Ferry, West Virginia. The NPS uses brochures not only to convey basic information about the park, such as park hours, hazards, and the location of campsites and visitor centers, but also to give the visitor a sense of the historical, natural, and cultural significance of the park. Increasingly, this is done through the use of highly visual media such as photographs, maps and drawings.  </w:t>
      </w:r>
      <w:proofErr w:type="gramStart"/>
      <w:r w:rsidRPr="00A51DC3">
        <w:rPr>
          <w:rFonts w:ascii="Times New Roman" w:hAnsi="Times New Roman"/>
        </w:rPr>
        <w:t>NPS brochures are seen not only as a tool for use by visitors</w:t>
      </w:r>
      <w:proofErr w:type="gramEnd"/>
      <w:r w:rsidRPr="00A51DC3">
        <w:rPr>
          <w:rFonts w:ascii="Times New Roman" w:hAnsi="Times New Roman"/>
        </w:rPr>
        <w:t xml:space="preserve"> while they are in the park, but as an aesthetically pleasing souvenir for park users to take away with them when they leave (Hartley et al, 2015).</w:t>
      </w:r>
    </w:p>
    <w:p w:rsidR="00297BE3" w:rsidRPr="00A51DC3" w:rsidRDefault="00297BE3" w:rsidP="00297BE3">
      <w:pPr>
        <w:pStyle w:val="Normal1"/>
        <w:rPr>
          <w:rFonts w:ascii="Times New Roman" w:hAnsi="Times New Roman"/>
        </w:rPr>
      </w:pPr>
    </w:p>
    <w:p w:rsidR="00297BE3" w:rsidRPr="00A51DC3" w:rsidRDefault="00297BE3" w:rsidP="00297BE3">
      <w:pPr>
        <w:pStyle w:val="Normal1"/>
        <w:ind w:firstLine="720"/>
        <w:rPr>
          <w:rFonts w:ascii="Times New Roman" w:hAnsi="Times New Roman"/>
        </w:rPr>
      </w:pPr>
      <w:r w:rsidRPr="00A51DC3">
        <w:rPr>
          <w:rFonts w:ascii="Times New Roman" w:hAnsi="Times New Roman"/>
        </w:rPr>
        <w:t xml:space="preserve">Currently the NPS offers large print, some Braille, and a few </w:t>
      </w:r>
      <w:proofErr w:type="gramStart"/>
      <w:r w:rsidRPr="00A51DC3">
        <w:rPr>
          <w:rFonts w:ascii="Times New Roman" w:hAnsi="Times New Roman"/>
        </w:rPr>
        <w:t>audio</w:t>
      </w:r>
      <w:proofErr w:type="gramEnd"/>
      <w:r w:rsidRPr="00A51DC3">
        <w:rPr>
          <w:rFonts w:ascii="Times New Roman" w:hAnsi="Times New Roman"/>
        </w:rPr>
        <w:t xml:space="preserve"> described brochures for blind and visually impaired people. The Americans with Disabilities Act (ADA) and Section 508 of the Rehabilitation Act require </w:t>
      </w:r>
      <w:r>
        <w:rPr>
          <w:rFonts w:ascii="Times New Roman" w:hAnsi="Times New Roman"/>
        </w:rPr>
        <w:t>f</w:t>
      </w:r>
      <w:r w:rsidRPr="00A51DC3">
        <w:rPr>
          <w:rFonts w:ascii="Times New Roman" w:hAnsi="Times New Roman"/>
        </w:rPr>
        <w:t>ederal agencies to make alternative and accessible formats of information offered in print and on the web (</w:t>
      </w:r>
      <w:proofErr w:type="spellStart"/>
      <w:r w:rsidRPr="00A51DC3">
        <w:rPr>
          <w:rFonts w:ascii="Times New Roman" w:hAnsi="Times New Roman"/>
        </w:rPr>
        <w:t>Schuur</w:t>
      </w:r>
      <w:proofErr w:type="spellEnd"/>
      <w:r w:rsidRPr="00A51DC3">
        <w:rPr>
          <w:rFonts w:ascii="Times New Roman" w:hAnsi="Times New Roman"/>
        </w:rPr>
        <w:t xml:space="preserve">, 2001). There are no specific mandates about best practices for achieving high quality print access (Lazar, Goldstein, &amp; Taylor, 2015). According to the American Foundation for the Blind (AFB, </w:t>
      </w:r>
      <w:proofErr w:type="spellStart"/>
      <w:r w:rsidRPr="00A51DC3">
        <w:rPr>
          <w:rFonts w:ascii="Times New Roman" w:hAnsi="Times New Roman"/>
        </w:rPr>
        <w:t>n.d</w:t>
      </w:r>
      <w:proofErr w:type="spellEnd"/>
      <w:r w:rsidRPr="00A51DC3">
        <w:rPr>
          <w:rFonts w:ascii="Times New Roman" w:hAnsi="Times New Roman"/>
        </w:rPr>
        <w:t>.), in 2012 there were over 20.3 million adult Americans with a visual impairment. In keeping with the NPS effort to offer broad access to the park system to a wide range of people, the NPS is actively developing alternative formats for their Park site visitor displays, videos, and printed materials.</w:t>
      </w:r>
    </w:p>
    <w:p w:rsidR="00297BE3" w:rsidRPr="00A51DC3" w:rsidRDefault="00297BE3" w:rsidP="00297BE3">
      <w:pPr>
        <w:pStyle w:val="Normal1"/>
        <w:rPr>
          <w:rFonts w:ascii="Times New Roman" w:hAnsi="Times New Roman"/>
        </w:rPr>
      </w:pPr>
    </w:p>
    <w:p w:rsidR="00297BE3" w:rsidRPr="00A51DC3" w:rsidRDefault="00297BE3" w:rsidP="00297BE3">
      <w:pPr>
        <w:pStyle w:val="Heading1"/>
        <w:contextualSpacing w:val="0"/>
        <w:jc w:val="center"/>
        <w:rPr>
          <w:rFonts w:ascii="Times New Roman" w:hAnsi="Times New Roman"/>
        </w:rPr>
      </w:pPr>
      <w:bookmarkStart w:id="2" w:name="h.daz4gtmswiks" w:colFirst="0" w:colLast="0"/>
      <w:bookmarkEnd w:id="2"/>
      <w:r w:rsidRPr="00A51DC3">
        <w:rPr>
          <w:rFonts w:ascii="Times New Roman" w:hAnsi="Times New Roman"/>
          <w:b w:val="0"/>
        </w:rPr>
        <w:t>Project Goals and Description</w:t>
      </w:r>
    </w:p>
    <w:p w:rsidR="00297BE3" w:rsidRPr="00A51DC3" w:rsidRDefault="00297BE3" w:rsidP="00297BE3">
      <w:pPr>
        <w:pStyle w:val="Normal1"/>
        <w:rPr>
          <w:rFonts w:ascii="Times New Roman" w:hAnsi="Times New Roman"/>
        </w:rPr>
      </w:pPr>
    </w:p>
    <w:p w:rsidR="00297BE3" w:rsidRPr="00A51DC3" w:rsidRDefault="00297BE3" w:rsidP="00297BE3">
      <w:pPr>
        <w:pStyle w:val="Normal1"/>
        <w:ind w:firstLine="720"/>
        <w:rPr>
          <w:rFonts w:ascii="Times New Roman" w:hAnsi="Times New Roman"/>
        </w:rPr>
      </w:pPr>
      <w:r w:rsidRPr="00A51DC3">
        <w:rPr>
          <w:rFonts w:ascii="Times New Roman" w:hAnsi="Times New Roman"/>
        </w:rPr>
        <w:t xml:space="preserve">With the increasing popularity of mobile devices in the United States, using software programs via mobile </w:t>
      </w:r>
      <w:r>
        <w:rPr>
          <w:rFonts w:ascii="Times New Roman" w:hAnsi="Times New Roman"/>
        </w:rPr>
        <w:t>technologies,</w:t>
      </w:r>
      <w:r w:rsidRPr="00A51DC3">
        <w:rPr>
          <w:rFonts w:ascii="Times New Roman" w:hAnsi="Times New Roman"/>
        </w:rPr>
        <w:t xml:space="preserve"> such as </w:t>
      </w:r>
      <w:proofErr w:type="spellStart"/>
      <w:r w:rsidRPr="00A51DC3">
        <w:rPr>
          <w:rFonts w:ascii="Times New Roman" w:hAnsi="Times New Roman"/>
        </w:rPr>
        <w:t>smartphones</w:t>
      </w:r>
      <w:proofErr w:type="spellEnd"/>
      <w:r w:rsidRPr="00A51DC3">
        <w:rPr>
          <w:rFonts w:ascii="Times New Roman" w:hAnsi="Times New Roman"/>
        </w:rPr>
        <w:t xml:space="preserve"> </w:t>
      </w:r>
      <w:r>
        <w:rPr>
          <w:rFonts w:ascii="Times New Roman" w:hAnsi="Times New Roman"/>
        </w:rPr>
        <w:t xml:space="preserve">and mobile apps, </w:t>
      </w:r>
      <w:r w:rsidRPr="00A51DC3">
        <w:rPr>
          <w:rFonts w:ascii="Times New Roman" w:hAnsi="Times New Roman"/>
        </w:rPr>
        <w:t xml:space="preserve">offers the opportunity to engage with alternate, and potentially accessible, applications for personal and on-demand use. </w:t>
      </w:r>
      <w:proofErr w:type="spellStart"/>
      <w:r>
        <w:rPr>
          <w:rFonts w:ascii="Times New Roman" w:hAnsi="Times New Roman"/>
        </w:rPr>
        <w:t>Bouyed</w:t>
      </w:r>
      <w:proofErr w:type="spellEnd"/>
      <w:r>
        <w:rPr>
          <w:rFonts w:ascii="Times New Roman" w:hAnsi="Times New Roman"/>
        </w:rPr>
        <w:t xml:space="preserve"> by</w:t>
      </w:r>
      <w:r w:rsidRPr="00A51DC3">
        <w:rPr>
          <w:rFonts w:ascii="Times New Roman" w:hAnsi="Times New Roman"/>
        </w:rPr>
        <w:t xml:space="preserve"> the growing use of mobile technolo</w:t>
      </w:r>
      <w:r>
        <w:rPr>
          <w:rFonts w:ascii="Times New Roman" w:hAnsi="Times New Roman"/>
        </w:rPr>
        <w:t>gies</w:t>
      </w:r>
      <w:r w:rsidRPr="00A51DC3">
        <w:rPr>
          <w:rFonts w:ascii="Times New Roman" w:hAnsi="Times New Roman"/>
        </w:rPr>
        <w:t>, th</w:t>
      </w:r>
      <w:r>
        <w:rPr>
          <w:rFonts w:ascii="Times New Roman" w:hAnsi="Times New Roman"/>
        </w:rPr>
        <w:t>is</w:t>
      </w:r>
      <w:r w:rsidRPr="00A51DC3">
        <w:rPr>
          <w:rFonts w:ascii="Times New Roman" w:hAnsi="Times New Roman"/>
        </w:rPr>
        <w:t xml:space="preserve"> NPS project will develop an application for delivering audio</w:t>
      </w:r>
      <w:r>
        <w:rPr>
          <w:rFonts w:ascii="Times New Roman" w:hAnsi="Times New Roman"/>
        </w:rPr>
        <w:t>-</w:t>
      </w:r>
      <w:r w:rsidRPr="00A51DC3">
        <w:rPr>
          <w:rFonts w:ascii="Times New Roman" w:hAnsi="Times New Roman"/>
        </w:rPr>
        <w:t xml:space="preserve">described Park Service brochures in an economical and efficient mode for blind and visually impaired park users. </w:t>
      </w:r>
    </w:p>
    <w:p w:rsidR="00297BE3" w:rsidRPr="00A51DC3" w:rsidRDefault="00297BE3" w:rsidP="00297BE3">
      <w:pPr>
        <w:pStyle w:val="Normal1"/>
        <w:rPr>
          <w:rFonts w:ascii="Times New Roman" w:hAnsi="Times New Roman"/>
        </w:rPr>
      </w:pPr>
    </w:p>
    <w:p w:rsidR="00297BE3" w:rsidRPr="00A51DC3" w:rsidRDefault="00297BE3" w:rsidP="007C14D6">
      <w:pPr>
        <w:pStyle w:val="Normal1"/>
        <w:ind w:firstLine="720"/>
        <w:rPr>
          <w:rFonts w:ascii="Times New Roman" w:hAnsi="Times New Roman"/>
        </w:rPr>
      </w:pPr>
      <w:r w:rsidRPr="00A51DC3">
        <w:rPr>
          <w:rFonts w:ascii="Times New Roman" w:hAnsi="Times New Roman"/>
        </w:rPr>
        <w:t>There is limited research and real-world guidelines for creating audio described print materials (Braun, 2011; Morales, 2011). One of the NPS project’s goals is to develop a best practices protocol for creating usable and current output in a repeatable and consistent manner. Existing research and documentation falls into three categories (</w:t>
      </w:r>
      <w:proofErr w:type="spellStart"/>
      <w:r w:rsidRPr="00A51DC3">
        <w:rPr>
          <w:rFonts w:ascii="Times New Roman" w:hAnsi="Times New Roman"/>
          <w:color w:val="222222"/>
        </w:rPr>
        <w:t>Szarkowska</w:t>
      </w:r>
      <w:proofErr w:type="spellEnd"/>
      <w:r w:rsidRPr="00A51DC3">
        <w:rPr>
          <w:rFonts w:ascii="Times New Roman" w:hAnsi="Times New Roman"/>
          <w:color w:val="222222"/>
        </w:rPr>
        <w:t>, 2011)</w:t>
      </w:r>
      <w:r w:rsidRPr="00A51DC3">
        <w:rPr>
          <w:rFonts w:ascii="Times New Roman" w:hAnsi="Times New Roman"/>
        </w:rPr>
        <w:t xml:space="preserve">: 1. </w:t>
      </w:r>
      <w:proofErr w:type="gramStart"/>
      <w:r w:rsidRPr="00A51DC3">
        <w:rPr>
          <w:rFonts w:ascii="Times New Roman" w:hAnsi="Times New Roman"/>
        </w:rPr>
        <w:t>soundtrack</w:t>
      </w:r>
      <w:proofErr w:type="gramEnd"/>
      <w:r w:rsidRPr="00A51DC3">
        <w:rPr>
          <w:rFonts w:ascii="Times New Roman" w:hAnsi="Times New Roman"/>
        </w:rPr>
        <w:t xml:space="preserve"> audio description options for film and television production; 2. </w:t>
      </w:r>
      <w:proofErr w:type="gramStart"/>
      <w:r w:rsidRPr="00A51DC3">
        <w:rPr>
          <w:rFonts w:ascii="Times New Roman" w:hAnsi="Times New Roman"/>
        </w:rPr>
        <w:t>live</w:t>
      </w:r>
      <w:proofErr w:type="gramEnd"/>
      <w:r w:rsidRPr="00A51DC3">
        <w:rPr>
          <w:rFonts w:ascii="Times New Roman" w:hAnsi="Times New Roman"/>
        </w:rPr>
        <w:t xml:space="preserve"> theater performance audio described  recordings, and 3. </w:t>
      </w:r>
      <w:proofErr w:type="gramStart"/>
      <w:r w:rsidRPr="00A51DC3">
        <w:rPr>
          <w:rFonts w:ascii="Times New Roman" w:hAnsi="Times New Roman"/>
        </w:rPr>
        <w:t>museum</w:t>
      </w:r>
      <w:proofErr w:type="gramEnd"/>
      <w:r w:rsidRPr="00A51DC3">
        <w:rPr>
          <w:rFonts w:ascii="Times New Roman" w:hAnsi="Times New Roman"/>
        </w:rPr>
        <w:t xml:space="preserve"> tour guided programs directed toward blind and visually impaired visitors. There are currently no national or international standards for providing consistent and high quality audio description (</w:t>
      </w:r>
      <w:proofErr w:type="spellStart"/>
      <w:r w:rsidRPr="00A51DC3">
        <w:rPr>
          <w:rFonts w:ascii="Times New Roman" w:hAnsi="Times New Roman"/>
          <w:color w:val="222222"/>
        </w:rPr>
        <w:t>Orero</w:t>
      </w:r>
      <w:proofErr w:type="spellEnd"/>
      <w:r w:rsidRPr="00A51DC3">
        <w:rPr>
          <w:rFonts w:ascii="Times New Roman" w:hAnsi="Times New Roman"/>
          <w:color w:val="222222"/>
        </w:rPr>
        <w:t xml:space="preserve"> &amp; </w:t>
      </w:r>
      <w:proofErr w:type="spellStart"/>
      <w:r w:rsidRPr="00A51DC3">
        <w:rPr>
          <w:rFonts w:ascii="Times New Roman" w:hAnsi="Times New Roman"/>
          <w:color w:val="222222"/>
        </w:rPr>
        <w:t>Vilaró</w:t>
      </w:r>
      <w:proofErr w:type="spellEnd"/>
      <w:r w:rsidRPr="00A51DC3">
        <w:rPr>
          <w:rFonts w:ascii="Times New Roman" w:hAnsi="Times New Roman"/>
          <w:color w:val="222222"/>
        </w:rPr>
        <w:t xml:space="preserve"> </w:t>
      </w:r>
      <w:proofErr w:type="spellStart"/>
      <w:r w:rsidRPr="00A51DC3">
        <w:rPr>
          <w:rFonts w:ascii="Times New Roman" w:hAnsi="Times New Roman"/>
          <w:color w:val="222222"/>
        </w:rPr>
        <w:t>Soler</w:t>
      </w:r>
      <w:proofErr w:type="spellEnd"/>
      <w:r w:rsidRPr="00A51DC3">
        <w:rPr>
          <w:rFonts w:ascii="Times New Roman" w:hAnsi="Times New Roman"/>
          <w:color w:val="222222"/>
        </w:rPr>
        <w:t xml:space="preserve">, 2012; </w:t>
      </w:r>
      <w:r w:rsidRPr="00A51DC3">
        <w:rPr>
          <w:rFonts w:ascii="Times New Roman" w:hAnsi="Times New Roman"/>
        </w:rPr>
        <w:t>Morales, 2011</w:t>
      </w:r>
      <w:r w:rsidRPr="00A51DC3">
        <w:rPr>
          <w:rFonts w:ascii="Times New Roman" w:hAnsi="Times New Roman"/>
          <w:color w:val="222222"/>
        </w:rPr>
        <w:t>)</w:t>
      </w:r>
      <w:r w:rsidR="007C14D6">
        <w:rPr>
          <w:rFonts w:ascii="Times New Roman" w:hAnsi="Times New Roman"/>
        </w:rPr>
        <w:t>.</w:t>
      </w:r>
    </w:p>
    <w:p w:rsidR="007C14D6" w:rsidRDefault="007C14D6" w:rsidP="00297BE3">
      <w:pPr>
        <w:pStyle w:val="Normal1"/>
        <w:ind w:firstLine="720"/>
        <w:rPr>
          <w:rFonts w:ascii="Times New Roman" w:hAnsi="Times New Roman"/>
        </w:rPr>
      </w:pPr>
    </w:p>
    <w:p w:rsidR="00297BE3" w:rsidRPr="00A51DC3" w:rsidRDefault="00297BE3" w:rsidP="00297BE3">
      <w:pPr>
        <w:pStyle w:val="Normal1"/>
        <w:ind w:firstLine="720"/>
        <w:rPr>
          <w:rFonts w:ascii="Times New Roman" w:hAnsi="Times New Roman"/>
        </w:rPr>
      </w:pPr>
      <w:r w:rsidRPr="00A51DC3">
        <w:rPr>
          <w:rFonts w:ascii="Times New Roman" w:hAnsi="Times New Roman"/>
        </w:rPr>
        <w:t xml:space="preserve">The backend software program for creating content for audio output to a mobile device application will require NPS personnel to input data into an online </w:t>
      </w:r>
      <w:r>
        <w:rPr>
          <w:rFonts w:ascii="Times New Roman" w:hAnsi="Times New Roman"/>
        </w:rPr>
        <w:t>tool</w:t>
      </w:r>
      <w:r w:rsidRPr="00A51DC3">
        <w:rPr>
          <w:rFonts w:ascii="Times New Roman" w:hAnsi="Times New Roman"/>
        </w:rPr>
        <w:t xml:space="preserve">, </w:t>
      </w:r>
      <w:r>
        <w:rPr>
          <w:rFonts w:ascii="Times New Roman" w:hAnsi="Times New Roman"/>
        </w:rPr>
        <w:t xml:space="preserve">created during this process, </w:t>
      </w:r>
      <w:r w:rsidRPr="00A51DC3">
        <w:rPr>
          <w:rFonts w:ascii="Times New Roman" w:hAnsi="Times New Roman"/>
        </w:rPr>
        <w:t>providing an opportunity for step-by-step instructions based on a set of best practices. Th</w:t>
      </w:r>
      <w:r>
        <w:rPr>
          <w:rFonts w:ascii="Times New Roman" w:hAnsi="Times New Roman"/>
        </w:rPr>
        <w:t>is</w:t>
      </w:r>
      <w:r w:rsidRPr="00A51DC3">
        <w:rPr>
          <w:rFonts w:ascii="Times New Roman" w:hAnsi="Times New Roman"/>
        </w:rPr>
        <w:t xml:space="preserve"> NPS project will implement recognized international accessibility guidelines from the World Wide Web Consortium (W3C) Web Accessibility Initiative (WAI) (www.w3c.org/WAI) to bring the software applications in compliance with the ADA and Section 508 regulations and will be used to contextualize the final best practices documentation. However, the project </w:t>
      </w:r>
      <w:r>
        <w:rPr>
          <w:rFonts w:ascii="Times New Roman" w:hAnsi="Times New Roman"/>
        </w:rPr>
        <w:t xml:space="preserve">also </w:t>
      </w:r>
      <w:r w:rsidRPr="00A51DC3">
        <w:rPr>
          <w:rFonts w:ascii="Times New Roman" w:hAnsi="Times New Roman"/>
        </w:rPr>
        <w:t xml:space="preserve">will go a step further by </w:t>
      </w:r>
      <w:r>
        <w:rPr>
          <w:rFonts w:ascii="Times New Roman" w:hAnsi="Times New Roman"/>
        </w:rPr>
        <w:t xml:space="preserve">collecting, analyzing and </w:t>
      </w:r>
      <w:r w:rsidRPr="00A51DC3">
        <w:rPr>
          <w:rFonts w:ascii="Times New Roman" w:hAnsi="Times New Roman"/>
        </w:rPr>
        <w:t xml:space="preserve">integrating </w:t>
      </w:r>
      <w:r>
        <w:rPr>
          <w:rFonts w:ascii="Times New Roman" w:hAnsi="Times New Roman"/>
        </w:rPr>
        <w:t xml:space="preserve">the </w:t>
      </w:r>
      <w:r w:rsidRPr="00A51DC3">
        <w:rPr>
          <w:rFonts w:ascii="Times New Roman" w:hAnsi="Times New Roman"/>
        </w:rPr>
        <w:t xml:space="preserve">existing </w:t>
      </w:r>
      <w:r>
        <w:rPr>
          <w:rFonts w:ascii="Times New Roman" w:hAnsi="Times New Roman"/>
        </w:rPr>
        <w:t xml:space="preserve">ad hoc </w:t>
      </w:r>
      <w:r w:rsidRPr="00A51DC3">
        <w:rPr>
          <w:rFonts w:ascii="Times New Roman" w:hAnsi="Times New Roman"/>
        </w:rPr>
        <w:t>best practices in audio description with project research on best practices so that blind and visually impaired end-users will have a high</w:t>
      </w:r>
      <w:r>
        <w:rPr>
          <w:rFonts w:ascii="Times New Roman" w:hAnsi="Times New Roman"/>
        </w:rPr>
        <w:t>-</w:t>
      </w:r>
      <w:r w:rsidRPr="00A51DC3">
        <w:rPr>
          <w:rFonts w:ascii="Times New Roman" w:hAnsi="Times New Roman"/>
        </w:rPr>
        <w:t xml:space="preserve">quality audio-described brochure that provides them with the same informational, aesthetic and cultural experience intended for sighted users. </w:t>
      </w:r>
    </w:p>
    <w:p w:rsidR="00297BE3" w:rsidRPr="00A51DC3" w:rsidRDefault="00297BE3" w:rsidP="00297BE3">
      <w:pPr>
        <w:pStyle w:val="Normal1"/>
        <w:rPr>
          <w:rFonts w:ascii="Times New Roman" w:hAnsi="Times New Roman"/>
        </w:rPr>
      </w:pPr>
    </w:p>
    <w:p w:rsidR="00297BE3" w:rsidRPr="00A51DC3" w:rsidRDefault="00297BE3" w:rsidP="00297BE3">
      <w:pPr>
        <w:pStyle w:val="Normal1"/>
        <w:ind w:firstLine="720"/>
        <w:rPr>
          <w:rFonts w:ascii="Times New Roman" w:hAnsi="Times New Roman"/>
        </w:rPr>
      </w:pPr>
      <w:r w:rsidRPr="00A51DC3">
        <w:rPr>
          <w:rFonts w:ascii="Times New Roman" w:hAnsi="Times New Roman"/>
        </w:rPr>
        <w:t>Finally, the NPS project</w:t>
      </w:r>
      <w:r>
        <w:rPr>
          <w:rFonts w:ascii="Times New Roman" w:hAnsi="Times New Roman"/>
        </w:rPr>
        <w:t>’s</w:t>
      </w:r>
      <w:r w:rsidRPr="00A51DC3">
        <w:rPr>
          <w:rFonts w:ascii="Times New Roman" w:hAnsi="Times New Roman"/>
        </w:rPr>
        <w:t xml:space="preserve"> software prototypes will be tested by NPS personnel and blind and visually impaired users at three NPS sites for evaluation and feedback. Using real NPS site</w:t>
      </w:r>
      <w:r>
        <w:rPr>
          <w:rFonts w:ascii="Times New Roman" w:hAnsi="Times New Roman"/>
        </w:rPr>
        <w:t>s</w:t>
      </w:r>
      <w:r w:rsidRPr="00A51DC3">
        <w:rPr>
          <w:rFonts w:ascii="Times New Roman" w:hAnsi="Times New Roman"/>
        </w:rPr>
        <w:t xml:space="preserve"> for testing will bring together best practices protocols for </w:t>
      </w:r>
      <w:r>
        <w:rPr>
          <w:rFonts w:ascii="Times New Roman" w:hAnsi="Times New Roman"/>
        </w:rPr>
        <w:t>creating</w:t>
      </w:r>
      <w:r w:rsidRPr="00A51DC3">
        <w:rPr>
          <w:rFonts w:ascii="Times New Roman" w:hAnsi="Times New Roman"/>
        </w:rPr>
        <w:t xml:space="preserve"> content with blind user preferences for access and engagement. Our hope is that </w:t>
      </w:r>
      <w:r>
        <w:rPr>
          <w:rFonts w:ascii="Times New Roman" w:hAnsi="Times New Roman"/>
        </w:rPr>
        <w:t xml:space="preserve">such research and </w:t>
      </w:r>
      <w:r w:rsidRPr="00A51DC3">
        <w:rPr>
          <w:rFonts w:ascii="Times New Roman" w:hAnsi="Times New Roman"/>
        </w:rPr>
        <w:t xml:space="preserve">testing </w:t>
      </w:r>
      <w:r>
        <w:rPr>
          <w:rFonts w:ascii="Times New Roman" w:hAnsi="Times New Roman"/>
        </w:rPr>
        <w:t xml:space="preserve">in practical situations </w:t>
      </w:r>
      <w:r w:rsidRPr="00A51DC3">
        <w:rPr>
          <w:rFonts w:ascii="Times New Roman" w:hAnsi="Times New Roman"/>
        </w:rPr>
        <w:t>will provide an opportunity for rich dialog on improving audio description and mobile technology and thus contribute to the knowledge base on audio description.</w:t>
      </w:r>
    </w:p>
    <w:p w:rsidR="00297BE3" w:rsidRPr="00A51DC3" w:rsidRDefault="00297BE3" w:rsidP="00297BE3">
      <w:pPr>
        <w:pStyle w:val="Normal1"/>
        <w:rPr>
          <w:rFonts w:ascii="Times New Roman" w:hAnsi="Times New Roman"/>
        </w:rPr>
      </w:pPr>
    </w:p>
    <w:p w:rsidR="00297BE3" w:rsidRPr="00A51DC3" w:rsidRDefault="00297BE3" w:rsidP="00297BE3">
      <w:pPr>
        <w:pStyle w:val="Normal1"/>
        <w:jc w:val="center"/>
        <w:rPr>
          <w:rFonts w:ascii="Times New Roman" w:hAnsi="Times New Roman"/>
        </w:rPr>
      </w:pPr>
      <w:r w:rsidRPr="00A51DC3">
        <w:rPr>
          <w:rFonts w:ascii="Times New Roman" w:hAnsi="Times New Roman"/>
        </w:rPr>
        <w:t>Implications</w:t>
      </w:r>
    </w:p>
    <w:p w:rsidR="00297BE3" w:rsidRPr="00A51DC3" w:rsidRDefault="00297BE3" w:rsidP="00297BE3">
      <w:pPr>
        <w:pStyle w:val="Normal1"/>
        <w:rPr>
          <w:rFonts w:ascii="Times New Roman" w:hAnsi="Times New Roman"/>
        </w:rPr>
      </w:pPr>
    </w:p>
    <w:p w:rsidR="00297BE3" w:rsidRPr="00A51DC3" w:rsidRDefault="00297BE3" w:rsidP="00297BE3">
      <w:pPr>
        <w:pStyle w:val="Normal1"/>
        <w:ind w:firstLine="720"/>
        <w:rPr>
          <w:rFonts w:ascii="Times New Roman" w:hAnsi="Times New Roman"/>
        </w:rPr>
      </w:pPr>
      <w:r w:rsidRPr="00A51DC3">
        <w:rPr>
          <w:rFonts w:ascii="Times New Roman" w:hAnsi="Times New Roman"/>
        </w:rPr>
        <w:t>Providing an audio</w:t>
      </w:r>
      <w:r>
        <w:rPr>
          <w:rFonts w:ascii="Times New Roman" w:hAnsi="Times New Roman"/>
        </w:rPr>
        <w:t>-</w:t>
      </w:r>
      <w:r w:rsidRPr="00A51DC3">
        <w:rPr>
          <w:rFonts w:ascii="Times New Roman" w:hAnsi="Times New Roman"/>
        </w:rPr>
        <w:t xml:space="preserve">described brochure for blind and visually impaired visitors will expand NPS reach to people with disabilities wishing to experience and enjoy the parks as other visitors currently do. The National Parks offer a social context that is </w:t>
      </w:r>
      <w:r>
        <w:rPr>
          <w:rFonts w:ascii="Times New Roman" w:hAnsi="Times New Roman"/>
        </w:rPr>
        <w:t xml:space="preserve">supposed to be </w:t>
      </w:r>
      <w:r w:rsidRPr="00A51DC3">
        <w:rPr>
          <w:rFonts w:ascii="Times New Roman" w:hAnsi="Times New Roman"/>
        </w:rPr>
        <w:t xml:space="preserve">educational, historical, and entertaining for all people. This project has the potential to significantly enhance the park experience for blind and visually impaired visitors by enabling them to explore and engage in the social and cultural opportunities that the parks provide. This </w:t>
      </w:r>
      <w:r>
        <w:rPr>
          <w:rFonts w:ascii="Times New Roman" w:hAnsi="Times New Roman"/>
        </w:rPr>
        <w:t xml:space="preserve">project also </w:t>
      </w:r>
      <w:r w:rsidRPr="00A51DC3">
        <w:rPr>
          <w:rFonts w:ascii="Times New Roman" w:hAnsi="Times New Roman"/>
        </w:rPr>
        <w:t xml:space="preserve">will put the NPS at the forefront of </w:t>
      </w:r>
      <w:r>
        <w:rPr>
          <w:rFonts w:ascii="Times New Roman" w:hAnsi="Times New Roman"/>
        </w:rPr>
        <w:t xml:space="preserve">the </w:t>
      </w:r>
      <w:r w:rsidRPr="00A51DC3">
        <w:rPr>
          <w:rFonts w:ascii="Times New Roman" w:hAnsi="Times New Roman"/>
        </w:rPr>
        <w:t xml:space="preserve">accessibility </w:t>
      </w:r>
      <w:r>
        <w:rPr>
          <w:rFonts w:ascii="Times New Roman" w:hAnsi="Times New Roman"/>
        </w:rPr>
        <w:t xml:space="preserve">field, </w:t>
      </w:r>
      <w:r w:rsidRPr="00A51DC3">
        <w:rPr>
          <w:rFonts w:ascii="Times New Roman" w:hAnsi="Times New Roman"/>
        </w:rPr>
        <w:t xml:space="preserve">as media becomes increasingly visual and less dependent on the written word for communicating to the general public. </w:t>
      </w:r>
    </w:p>
    <w:p w:rsidR="00297BE3" w:rsidRDefault="00297BE3" w:rsidP="00297BE3">
      <w:pPr>
        <w:pStyle w:val="Normal1"/>
        <w:rPr>
          <w:rFonts w:ascii="Times New Roman" w:hAnsi="Times New Roman"/>
        </w:rPr>
      </w:pPr>
    </w:p>
    <w:p w:rsidR="00297BE3" w:rsidRDefault="00297BE3" w:rsidP="00297BE3">
      <w:pPr>
        <w:pStyle w:val="Normal1"/>
        <w:rPr>
          <w:rFonts w:ascii="Times New Roman" w:hAnsi="Times New Roman"/>
        </w:rPr>
      </w:pPr>
    </w:p>
    <w:p w:rsidR="00297BE3" w:rsidRDefault="00297BE3" w:rsidP="00297BE3">
      <w:pPr>
        <w:pStyle w:val="Normal1"/>
        <w:rPr>
          <w:rFonts w:ascii="Times New Roman" w:hAnsi="Times New Roman"/>
        </w:rPr>
      </w:pPr>
    </w:p>
    <w:p w:rsidR="00297BE3" w:rsidRDefault="00297BE3" w:rsidP="00297BE3">
      <w:pPr>
        <w:pStyle w:val="Normal1"/>
        <w:rPr>
          <w:rFonts w:ascii="Times New Roman" w:hAnsi="Times New Roman"/>
        </w:rPr>
      </w:pPr>
    </w:p>
    <w:p w:rsidR="00297BE3" w:rsidRDefault="00297BE3" w:rsidP="00297BE3">
      <w:pPr>
        <w:pStyle w:val="Normal1"/>
        <w:rPr>
          <w:rFonts w:ascii="Times New Roman" w:hAnsi="Times New Roman"/>
        </w:rPr>
      </w:pPr>
    </w:p>
    <w:p w:rsidR="00297BE3" w:rsidRDefault="00297BE3" w:rsidP="00297BE3">
      <w:pPr>
        <w:pStyle w:val="Normal1"/>
        <w:rPr>
          <w:rFonts w:ascii="Times New Roman" w:hAnsi="Times New Roman"/>
        </w:rPr>
      </w:pPr>
    </w:p>
    <w:p w:rsidR="00297BE3" w:rsidRDefault="00297BE3" w:rsidP="00297BE3">
      <w:pPr>
        <w:pStyle w:val="Normal1"/>
        <w:rPr>
          <w:rFonts w:ascii="Times New Roman" w:hAnsi="Times New Roman"/>
        </w:rPr>
      </w:pPr>
    </w:p>
    <w:p w:rsidR="00297BE3" w:rsidRDefault="00297BE3" w:rsidP="00297BE3">
      <w:pPr>
        <w:pStyle w:val="Normal1"/>
        <w:rPr>
          <w:rFonts w:ascii="Times New Roman" w:hAnsi="Times New Roman"/>
          <w:b/>
        </w:rPr>
      </w:pPr>
    </w:p>
    <w:p w:rsidR="007C14D6" w:rsidRDefault="007C14D6" w:rsidP="00297BE3">
      <w:pPr>
        <w:pStyle w:val="Normal1"/>
        <w:rPr>
          <w:rFonts w:ascii="Times New Roman" w:hAnsi="Times New Roman"/>
          <w:b/>
        </w:rPr>
      </w:pPr>
    </w:p>
    <w:p w:rsidR="00297BE3" w:rsidRPr="00A51DC3" w:rsidRDefault="00297BE3" w:rsidP="00297BE3">
      <w:pPr>
        <w:pStyle w:val="Normal1"/>
        <w:rPr>
          <w:rFonts w:ascii="Times New Roman" w:hAnsi="Times New Roman"/>
        </w:rPr>
      </w:pPr>
      <w:r w:rsidRPr="003C7EB2">
        <w:rPr>
          <w:rFonts w:ascii="Times New Roman" w:hAnsi="Times New Roman"/>
          <w:b/>
        </w:rPr>
        <w:t>Thomas Conway, MBA</w:t>
      </w:r>
      <w:r w:rsidRPr="00A51DC3">
        <w:rPr>
          <w:rFonts w:ascii="Times New Roman" w:hAnsi="Times New Roman"/>
        </w:rPr>
        <w:t xml:space="preserve"> is the Media Coordinator for the Center on Disability Studies (CDS), College of Education, at the University of Hawaii at </w:t>
      </w:r>
      <w:proofErr w:type="spellStart"/>
      <w:r w:rsidRPr="00A51DC3">
        <w:rPr>
          <w:rFonts w:ascii="Times New Roman" w:hAnsi="Times New Roman"/>
        </w:rPr>
        <w:t>Manoa</w:t>
      </w:r>
      <w:proofErr w:type="spellEnd"/>
    </w:p>
    <w:p w:rsidR="00297BE3" w:rsidRPr="00A51DC3" w:rsidRDefault="00297BE3" w:rsidP="00297BE3">
      <w:pPr>
        <w:pStyle w:val="Normal1"/>
        <w:rPr>
          <w:rFonts w:ascii="Times New Roman" w:hAnsi="Times New Roman"/>
        </w:rPr>
      </w:pPr>
    </w:p>
    <w:p w:rsidR="00297BE3" w:rsidRPr="00A51DC3" w:rsidRDefault="00297BE3" w:rsidP="00297BE3">
      <w:pPr>
        <w:pStyle w:val="Normal1"/>
        <w:rPr>
          <w:rFonts w:ascii="Times New Roman" w:hAnsi="Times New Roman"/>
        </w:rPr>
      </w:pPr>
      <w:r>
        <w:rPr>
          <w:rFonts w:ascii="Times New Roman" w:hAnsi="Times New Roman"/>
          <w:b/>
        </w:rPr>
        <w:t xml:space="preserve">Brett </w:t>
      </w:r>
      <w:proofErr w:type="spellStart"/>
      <w:r>
        <w:rPr>
          <w:rFonts w:ascii="Times New Roman" w:hAnsi="Times New Roman"/>
          <w:b/>
        </w:rPr>
        <w:t>Oppegaard</w:t>
      </w:r>
      <w:proofErr w:type="spellEnd"/>
      <w:r>
        <w:rPr>
          <w:rFonts w:ascii="Times New Roman" w:hAnsi="Times New Roman"/>
          <w:b/>
        </w:rPr>
        <w:t>, Ph</w:t>
      </w:r>
      <w:r w:rsidRPr="003C7EB2">
        <w:rPr>
          <w:rFonts w:ascii="Times New Roman" w:hAnsi="Times New Roman"/>
          <w:b/>
        </w:rPr>
        <w:t>D</w:t>
      </w:r>
      <w:r w:rsidRPr="00A51DC3">
        <w:rPr>
          <w:rFonts w:ascii="Times New Roman" w:hAnsi="Times New Roman"/>
        </w:rPr>
        <w:t xml:space="preserve"> is the Principal Investigator of the NPS Audio Description project and Assistant Professor </w:t>
      </w:r>
      <w:r>
        <w:rPr>
          <w:rFonts w:ascii="Times New Roman" w:hAnsi="Times New Roman"/>
        </w:rPr>
        <w:t>in</w:t>
      </w:r>
      <w:r w:rsidRPr="00A51DC3">
        <w:rPr>
          <w:rFonts w:ascii="Times New Roman" w:hAnsi="Times New Roman"/>
        </w:rPr>
        <w:t xml:space="preserve"> the </w:t>
      </w:r>
      <w:r>
        <w:rPr>
          <w:rFonts w:ascii="Times New Roman" w:hAnsi="Times New Roman"/>
        </w:rPr>
        <w:t>School</w:t>
      </w:r>
      <w:bookmarkStart w:id="3" w:name="_GoBack"/>
      <w:bookmarkEnd w:id="3"/>
      <w:r w:rsidRPr="00A51DC3">
        <w:rPr>
          <w:rFonts w:ascii="Times New Roman" w:hAnsi="Times New Roman"/>
        </w:rPr>
        <w:t xml:space="preserve"> of Communications at the University of Hawaii at </w:t>
      </w:r>
      <w:proofErr w:type="spellStart"/>
      <w:r w:rsidRPr="00A51DC3">
        <w:rPr>
          <w:rFonts w:ascii="Times New Roman" w:hAnsi="Times New Roman"/>
        </w:rPr>
        <w:t>Manoa</w:t>
      </w:r>
      <w:proofErr w:type="spellEnd"/>
      <w:r w:rsidRPr="00A51DC3">
        <w:rPr>
          <w:rFonts w:ascii="Times New Roman" w:hAnsi="Times New Roman"/>
        </w:rPr>
        <w:t>.</w:t>
      </w:r>
    </w:p>
    <w:p w:rsidR="00297BE3" w:rsidRPr="00A51DC3" w:rsidRDefault="00297BE3" w:rsidP="00297BE3">
      <w:pPr>
        <w:pStyle w:val="Normal1"/>
        <w:rPr>
          <w:rFonts w:ascii="Times New Roman" w:hAnsi="Times New Roman"/>
        </w:rPr>
      </w:pPr>
    </w:p>
    <w:p w:rsidR="00297BE3" w:rsidRPr="00A51DC3" w:rsidRDefault="00297BE3" w:rsidP="00297BE3">
      <w:pPr>
        <w:pStyle w:val="Normal1"/>
        <w:rPr>
          <w:rFonts w:ascii="Times New Roman" w:hAnsi="Times New Roman"/>
        </w:rPr>
      </w:pPr>
      <w:r w:rsidRPr="003C7EB2">
        <w:rPr>
          <w:rFonts w:ascii="Times New Roman" w:hAnsi="Times New Roman"/>
          <w:b/>
        </w:rPr>
        <w:t>Megan Conway, PhD</w:t>
      </w:r>
      <w:r w:rsidRPr="00A51DC3">
        <w:rPr>
          <w:rFonts w:ascii="Times New Roman" w:hAnsi="Times New Roman"/>
        </w:rPr>
        <w:t xml:space="preserve"> is an Assistant Professor and the Director of Instruction and Training at the Center on Disability Studies at the University of Hawaii at </w:t>
      </w:r>
      <w:proofErr w:type="spellStart"/>
      <w:r w:rsidRPr="00A51DC3">
        <w:rPr>
          <w:rFonts w:ascii="Times New Roman" w:hAnsi="Times New Roman"/>
        </w:rPr>
        <w:t>Manoa</w:t>
      </w:r>
      <w:proofErr w:type="spellEnd"/>
      <w:r w:rsidRPr="00A51DC3">
        <w:rPr>
          <w:rFonts w:ascii="Times New Roman" w:hAnsi="Times New Roman"/>
        </w:rPr>
        <w:t xml:space="preserve">. </w:t>
      </w:r>
    </w:p>
    <w:p w:rsidR="00297BE3" w:rsidRPr="00A51DC3" w:rsidRDefault="00297BE3" w:rsidP="00297BE3">
      <w:pPr>
        <w:pStyle w:val="Normal1"/>
        <w:widowControl w:val="0"/>
        <w:rPr>
          <w:rFonts w:ascii="Times New Roman" w:hAnsi="Times New Roman"/>
        </w:rPr>
      </w:pPr>
    </w:p>
    <w:p w:rsidR="007C14D6" w:rsidRDefault="007C14D6" w:rsidP="00297BE3">
      <w:pPr>
        <w:pStyle w:val="Normal1"/>
        <w:widowControl w:val="0"/>
        <w:spacing w:line="480" w:lineRule="auto"/>
        <w:jc w:val="center"/>
        <w:rPr>
          <w:rFonts w:ascii="Times New Roman" w:hAnsi="Times New Roman"/>
        </w:rPr>
      </w:pPr>
    </w:p>
    <w:p w:rsidR="00297BE3" w:rsidRPr="00A51DC3" w:rsidRDefault="00297BE3" w:rsidP="00297BE3">
      <w:pPr>
        <w:pStyle w:val="Normal1"/>
        <w:widowControl w:val="0"/>
        <w:spacing w:line="480" w:lineRule="auto"/>
        <w:jc w:val="center"/>
        <w:rPr>
          <w:rFonts w:ascii="Times New Roman" w:hAnsi="Times New Roman"/>
        </w:rPr>
      </w:pPr>
      <w:r w:rsidRPr="00A51DC3">
        <w:rPr>
          <w:rFonts w:ascii="Times New Roman" w:hAnsi="Times New Roman"/>
        </w:rPr>
        <w:t>References</w:t>
      </w:r>
    </w:p>
    <w:p w:rsidR="00297BE3" w:rsidRPr="00A51DC3" w:rsidRDefault="00297BE3" w:rsidP="00297BE3">
      <w:pPr>
        <w:pStyle w:val="Normal1"/>
        <w:widowControl w:val="0"/>
        <w:ind w:left="600" w:hanging="600"/>
        <w:rPr>
          <w:rFonts w:ascii="Times New Roman" w:hAnsi="Times New Roman"/>
        </w:rPr>
      </w:pPr>
      <w:proofErr w:type="gramStart"/>
      <w:r w:rsidRPr="00A51DC3">
        <w:rPr>
          <w:rFonts w:ascii="Times New Roman" w:hAnsi="Times New Roman"/>
        </w:rPr>
        <w:t>American Foundation for the Blind (</w:t>
      </w:r>
      <w:proofErr w:type="spellStart"/>
      <w:r w:rsidRPr="00A51DC3">
        <w:rPr>
          <w:rFonts w:ascii="Times New Roman" w:hAnsi="Times New Roman"/>
        </w:rPr>
        <w:t>n.d</w:t>
      </w:r>
      <w:proofErr w:type="spellEnd"/>
      <w:r w:rsidRPr="00A51DC3">
        <w:rPr>
          <w:rFonts w:ascii="Times New Roman" w:hAnsi="Times New Roman"/>
        </w:rPr>
        <w:t>.).</w:t>
      </w:r>
      <w:proofErr w:type="gramEnd"/>
      <w:r w:rsidRPr="00A51DC3">
        <w:rPr>
          <w:rFonts w:ascii="Times New Roman" w:hAnsi="Times New Roman"/>
        </w:rPr>
        <w:t xml:space="preserve"> </w:t>
      </w:r>
      <w:proofErr w:type="gramStart"/>
      <w:r w:rsidRPr="00A51DC3">
        <w:rPr>
          <w:rFonts w:ascii="Times New Roman" w:hAnsi="Times New Roman"/>
        </w:rPr>
        <w:t>Impact of the American Foundation for the Blind.</w:t>
      </w:r>
      <w:proofErr w:type="gramEnd"/>
      <w:r w:rsidRPr="00A51DC3">
        <w:rPr>
          <w:rFonts w:ascii="Times New Roman" w:hAnsi="Times New Roman"/>
        </w:rPr>
        <w:t xml:space="preserve"> http://www.afb.org/info/about-us/our-impact/12</w:t>
      </w:r>
    </w:p>
    <w:p w:rsidR="00297BE3" w:rsidRPr="00A51DC3" w:rsidRDefault="00297BE3" w:rsidP="00297BE3">
      <w:pPr>
        <w:pStyle w:val="Normal1"/>
        <w:widowControl w:val="0"/>
        <w:ind w:left="600" w:hanging="600"/>
        <w:rPr>
          <w:rFonts w:ascii="Times New Roman" w:hAnsi="Times New Roman"/>
        </w:rPr>
      </w:pPr>
    </w:p>
    <w:p w:rsidR="00297BE3" w:rsidRPr="00A51DC3" w:rsidRDefault="00297BE3" w:rsidP="00297BE3">
      <w:pPr>
        <w:pStyle w:val="Normal1"/>
        <w:widowControl w:val="0"/>
        <w:ind w:left="600" w:hanging="600"/>
        <w:rPr>
          <w:rFonts w:ascii="Times New Roman" w:hAnsi="Times New Roman"/>
        </w:rPr>
      </w:pPr>
      <w:proofErr w:type="gramStart"/>
      <w:r w:rsidRPr="00A51DC3">
        <w:rPr>
          <w:rFonts w:ascii="Times New Roman" w:hAnsi="Times New Roman"/>
        </w:rPr>
        <w:t xml:space="preserve">Braun, S., &amp; </w:t>
      </w:r>
      <w:proofErr w:type="spellStart"/>
      <w:r w:rsidRPr="00A51DC3">
        <w:rPr>
          <w:rFonts w:ascii="Times New Roman" w:hAnsi="Times New Roman"/>
        </w:rPr>
        <w:t>Orero</w:t>
      </w:r>
      <w:proofErr w:type="spellEnd"/>
      <w:r w:rsidRPr="00A51DC3">
        <w:rPr>
          <w:rFonts w:ascii="Times New Roman" w:hAnsi="Times New Roman"/>
        </w:rPr>
        <w:t>, P. (2010, 09).</w:t>
      </w:r>
      <w:proofErr w:type="gramEnd"/>
      <w:r w:rsidRPr="00A51DC3">
        <w:rPr>
          <w:rFonts w:ascii="Times New Roman" w:hAnsi="Times New Roman"/>
        </w:rPr>
        <w:t xml:space="preserve"> Audio description with audio subtitling – an emergent modality of audiovisual </w:t>
      </w:r>
      <w:proofErr w:type="spellStart"/>
      <w:r w:rsidRPr="00A51DC3">
        <w:rPr>
          <w:rFonts w:ascii="Times New Roman" w:hAnsi="Times New Roman"/>
        </w:rPr>
        <w:t>localisation</w:t>
      </w:r>
      <w:proofErr w:type="spellEnd"/>
      <w:r w:rsidRPr="00A51DC3">
        <w:rPr>
          <w:rFonts w:ascii="Times New Roman" w:hAnsi="Times New Roman"/>
        </w:rPr>
        <w:t xml:space="preserve">. </w:t>
      </w:r>
      <w:proofErr w:type="gramStart"/>
      <w:r w:rsidRPr="00A51DC3">
        <w:rPr>
          <w:rFonts w:ascii="Times New Roman" w:hAnsi="Times New Roman"/>
          <w:i/>
        </w:rPr>
        <w:t>Perspectives,</w:t>
      </w:r>
      <w:r w:rsidRPr="00A51DC3">
        <w:rPr>
          <w:rFonts w:ascii="Times New Roman" w:hAnsi="Times New Roman"/>
        </w:rPr>
        <w:t xml:space="preserve"> </w:t>
      </w:r>
      <w:r w:rsidRPr="00A51DC3">
        <w:rPr>
          <w:rFonts w:ascii="Times New Roman" w:hAnsi="Times New Roman"/>
          <w:i/>
        </w:rPr>
        <w:t>18</w:t>
      </w:r>
      <w:r w:rsidRPr="00A51DC3">
        <w:rPr>
          <w:rFonts w:ascii="Times New Roman" w:hAnsi="Times New Roman"/>
        </w:rPr>
        <w:t>(3), 173-188.</w:t>
      </w:r>
      <w:proofErr w:type="gramEnd"/>
      <w:r w:rsidRPr="00A51DC3">
        <w:rPr>
          <w:rFonts w:ascii="Times New Roman" w:hAnsi="Times New Roman"/>
        </w:rPr>
        <w:t xml:space="preserve"> </w:t>
      </w:r>
      <w:proofErr w:type="gramStart"/>
      <w:r w:rsidRPr="00A51DC3">
        <w:rPr>
          <w:rFonts w:ascii="Times New Roman" w:hAnsi="Times New Roman"/>
        </w:rPr>
        <w:t>doi:10.1080</w:t>
      </w:r>
      <w:proofErr w:type="gramEnd"/>
      <w:r w:rsidRPr="00A51DC3">
        <w:rPr>
          <w:rFonts w:ascii="Times New Roman" w:hAnsi="Times New Roman"/>
        </w:rPr>
        <w:t>/0907676x.2010.485687</w:t>
      </w:r>
    </w:p>
    <w:p w:rsidR="00297BE3" w:rsidRPr="00A51DC3" w:rsidRDefault="00297BE3" w:rsidP="00297BE3">
      <w:pPr>
        <w:pStyle w:val="Normal1"/>
        <w:widowControl w:val="0"/>
        <w:ind w:left="600" w:hanging="600"/>
        <w:rPr>
          <w:rFonts w:ascii="Times New Roman" w:hAnsi="Times New Roman"/>
        </w:rPr>
      </w:pPr>
    </w:p>
    <w:p w:rsidR="00297BE3" w:rsidRPr="00A51DC3" w:rsidRDefault="00297BE3" w:rsidP="00297BE3">
      <w:pPr>
        <w:pStyle w:val="Normal1"/>
        <w:widowControl w:val="0"/>
        <w:ind w:left="600" w:hanging="600"/>
        <w:rPr>
          <w:rFonts w:ascii="Times New Roman" w:hAnsi="Times New Roman"/>
        </w:rPr>
      </w:pPr>
      <w:r w:rsidRPr="00A51DC3">
        <w:rPr>
          <w:rFonts w:ascii="Times New Roman" w:hAnsi="Times New Roman"/>
        </w:rPr>
        <w:t xml:space="preserve">Braun, S. (2011). Creating Coherence in Audio Description. </w:t>
      </w:r>
      <w:r w:rsidRPr="00A51DC3">
        <w:rPr>
          <w:rFonts w:ascii="Times New Roman" w:hAnsi="Times New Roman"/>
          <w:i/>
        </w:rPr>
        <w:t xml:space="preserve">Meta </w:t>
      </w:r>
      <w:proofErr w:type="spellStart"/>
      <w:r w:rsidRPr="00A51DC3">
        <w:rPr>
          <w:rFonts w:ascii="Times New Roman" w:hAnsi="Times New Roman"/>
          <w:i/>
        </w:rPr>
        <w:t>Meta</w:t>
      </w:r>
      <w:proofErr w:type="spellEnd"/>
      <w:r w:rsidRPr="00A51DC3">
        <w:rPr>
          <w:rFonts w:ascii="Times New Roman" w:hAnsi="Times New Roman"/>
          <w:i/>
        </w:rPr>
        <w:t xml:space="preserve">: Journal Des </w:t>
      </w:r>
      <w:proofErr w:type="spellStart"/>
      <w:r w:rsidRPr="00A51DC3">
        <w:rPr>
          <w:rFonts w:ascii="Times New Roman" w:hAnsi="Times New Roman"/>
          <w:i/>
        </w:rPr>
        <w:t>Traducteurs</w:t>
      </w:r>
      <w:proofErr w:type="spellEnd"/>
      <w:r w:rsidRPr="00A51DC3">
        <w:rPr>
          <w:rFonts w:ascii="Times New Roman" w:hAnsi="Times New Roman"/>
          <w:i/>
        </w:rPr>
        <w:t>,</w:t>
      </w:r>
      <w:r w:rsidRPr="00A51DC3">
        <w:rPr>
          <w:rFonts w:ascii="Times New Roman" w:hAnsi="Times New Roman"/>
        </w:rPr>
        <w:t xml:space="preserve"> </w:t>
      </w:r>
      <w:r w:rsidRPr="00A51DC3">
        <w:rPr>
          <w:rFonts w:ascii="Times New Roman" w:hAnsi="Times New Roman"/>
          <w:i/>
        </w:rPr>
        <w:t>56</w:t>
      </w:r>
      <w:r w:rsidRPr="00A51DC3">
        <w:rPr>
          <w:rFonts w:ascii="Times New Roman" w:hAnsi="Times New Roman"/>
        </w:rPr>
        <w:t xml:space="preserve">(3), </w:t>
      </w:r>
      <w:proofErr w:type="gramStart"/>
      <w:r w:rsidRPr="00A51DC3">
        <w:rPr>
          <w:rFonts w:ascii="Times New Roman" w:hAnsi="Times New Roman"/>
        </w:rPr>
        <w:t>645</w:t>
      </w:r>
      <w:proofErr w:type="gramEnd"/>
      <w:r w:rsidRPr="00A51DC3">
        <w:rPr>
          <w:rFonts w:ascii="Times New Roman" w:hAnsi="Times New Roman"/>
        </w:rPr>
        <w:t xml:space="preserve">. </w:t>
      </w:r>
      <w:proofErr w:type="gramStart"/>
      <w:r w:rsidRPr="00A51DC3">
        <w:rPr>
          <w:rFonts w:ascii="Times New Roman" w:hAnsi="Times New Roman"/>
        </w:rPr>
        <w:t>doi:10.7202</w:t>
      </w:r>
      <w:proofErr w:type="gramEnd"/>
      <w:r w:rsidRPr="00A51DC3">
        <w:rPr>
          <w:rFonts w:ascii="Times New Roman" w:hAnsi="Times New Roman"/>
        </w:rPr>
        <w:t>/1008338ar</w:t>
      </w:r>
    </w:p>
    <w:p w:rsidR="00297BE3" w:rsidRPr="00A51DC3" w:rsidRDefault="00297BE3" w:rsidP="00297BE3">
      <w:pPr>
        <w:pStyle w:val="Normal1"/>
        <w:widowControl w:val="0"/>
        <w:ind w:left="600" w:hanging="600"/>
        <w:rPr>
          <w:rFonts w:ascii="Times New Roman" w:hAnsi="Times New Roman"/>
        </w:rPr>
      </w:pPr>
    </w:p>
    <w:p w:rsidR="00297BE3" w:rsidRPr="00A51DC3" w:rsidRDefault="00297BE3" w:rsidP="00297BE3">
      <w:pPr>
        <w:pStyle w:val="Normal1"/>
        <w:widowControl w:val="0"/>
        <w:ind w:left="600" w:hanging="600"/>
        <w:rPr>
          <w:rFonts w:ascii="Times New Roman" w:hAnsi="Times New Roman"/>
        </w:rPr>
      </w:pPr>
      <w:r w:rsidRPr="00A51DC3">
        <w:rPr>
          <w:rFonts w:ascii="Times New Roman" w:hAnsi="Times New Roman"/>
        </w:rPr>
        <w:t xml:space="preserve">Hartley. M. </w:t>
      </w:r>
      <w:proofErr w:type="gramStart"/>
      <w:r w:rsidRPr="00A51DC3">
        <w:rPr>
          <w:rFonts w:ascii="Times New Roman" w:hAnsi="Times New Roman"/>
        </w:rPr>
        <w:t>et</w:t>
      </w:r>
      <w:proofErr w:type="gramEnd"/>
      <w:r w:rsidRPr="00A51DC3">
        <w:rPr>
          <w:rFonts w:ascii="Times New Roman" w:hAnsi="Times New Roman"/>
        </w:rPr>
        <w:t xml:space="preserve"> al (2015). </w:t>
      </w:r>
      <w:proofErr w:type="gramStart"/>
      <w:r w:rsidRPr="00A51DC3">
        <w:rPr>
          <w:rFonts w:ascii="Times New Roman" w:hAnsi="Times New Roman"/>
        </w:rPr>
        <w:t>Personal communication with multiple staff at the Harper’s Ferry publication house for the National Park Service.</w:t>
      </w:r>
      <w:proofErr w:type="gramEnd"/>
      <w:r w:rsidRPr="00A51DC3">
        <w:rPr>
          <w:rFonts w:ascii="Times New Roman" w:hAnsi="Times New Roman"/>
        </w:rPr>
        <w:t xml:space="preserve"> </w:t>
      </w:r>
    </w:p>
    <w:p w:rsidR="00297BE3" w:rsidRPr="00A51DC3" w:rsidRDefault="00297BE3" w:rsidP="00297BE3">
      <w:pPr>
        <w:pStyle w:val="Normal1"/>
        <w:widowControl w:val="0"/>
        <w:ind w:left="600" w:hanging="600"/>
        <w:rPr>
          <w:rFonts w:ascii="Times New Roman" w:hAnsi="Times New Roman"/>
        </w:rPr>
      </w:pPr>
    </w:p>
    <w:p w:rsidR="00297BE3" w:rsidRPr="00A51DC3" w:rsidRDefault="00297BE3" w:rsidP="00297BE3">
      <w:pPr>
        <w:pStyle w:val="Normal1"/>
        <w:widowControl w:val="0"/>
        <w:ind w:left="600" w:hanging="600"/>
        <w:rPr>
          <w:rFonts w:ascii="Times New Roman" w:hAnsi="Times New Roman"/>
        </w:rPr>
      </w:pPr>
      <w:r w:rsidRPr="00A51DC3">
        <w:rPr>
          <w:rFonts w:ascii="Times New Roman" w:hAnsi="Times New Roman"/>
        </w:rPr>
        <w:t xml:space="preserve">Jones, N. L., </w:t>
      </w:r>
      <w:proofErr w:type="spellStart"/>
      <w:r w:rsidRPr="00A51DC3">
        <w:rPr>
          <w:rFonts w:ascii="Times New Roman" w:hAnsi="Times New Roman"/>
        </w:rPr>
        <w:t>Toland</w:t>
      </w:r>
      <w:proofErr w:type="spellEnd"/>
      <w:r w:rsidRPr="00A51DC3">
        <w:rPr>
          <w:rFonts w:ascii="Times New Roman" w:hAnsi="Times New Roman"/>
        </w:rPr>
        <w:t xml:space="preserve">, C. J., </w:t>
      </w:r>
      <w:proofErr w:type="spellStart"/>
      <w:r w:rsidRPr="00A51DC3">
        <w:rPr>
          <w:rFonts w:ascii="Times New Roman" w:hAnsi="Times New Roman"/>
        </w:rPr>
        <w:t>Kiviniemi</w:t>
      </w:r>
      <w:proofErr w:type="spellEnd"/>
      <w:r w:rsidRPr="00A51DC3">
        <w:rPr>
          <w:rFonts w:ascii="Times New Roman" w:hAnsi="Times New Roman"/>
        </w:rPr>
        <w:t xml:space="preserve">, J., &amp; </w:t>
      </w:r>
      <w:proofErr w:type="spellStart"/>
      <w:r w:rsidRPr="00A51DC3">
        <w:rPr>
          <w:rFonts w:ascii="Times New Roman" w:hAnsi="Times New Roman"/>
        </w:rPr>
        <w:t>Sanjo</w:t>
      </w:r>
      <w:proofErr w:type="spellEnd"/>
      <w:r w:rsidRPr="00A51DC3">
        <w:rPr>
          <w:rFonts w:ascii="Times New Roman" w:hAnsi="Times New Roman"/>
        </w:rPr>
        <w:t xml:space="preserve">, C. (2012). </w:t>
      </w:r>
      <w:r w:rsidRPr="00A51DC3">
        <w:rPr>
          <w:rFonts w:ascii="Times New Roman" w:hAnsi="Times New Roman"/>
          <w:i/>
        </w:rPr>
        <w:t>The Americans with Disabilities Act (ADA): Provisions and protections</w:t>
      </w:r>
      <w:r w:rsidRPr="00A51DC3">
        <w:rPr>
          <w:rFonts w:ascii="Times New Roman" w:hAnsi="Times New Roman"/>
        </w:rPr>
        <w:t>. New York: Nova Science.</w:t>
      </w:r>
    </w:p>
    <w:p w:rsidR="00297BE3" w:rsidRPr="00A51DC3" w:rsidRDefault="00297BE3" w:rsidP="00297BE3">
      <w:pPr>
        <w:pStyle w:val="Normal1"/>
        <w:widowControl w:val="0"/>
        <w:ind w:left="600" w:hanging="600"/>
        <w:rPr>
          <w:rFonts w:ascii="Times New Roman" w:hAnsi="Times New Roman"/>
        </w:rPr>
      </w:pPr>
    </w:p>
    <w:p w:rsidR="00297BE3" w:rsidRPr="00A51DC3" w:rsidRDefault="00297BE3" w:rsidP="00297BE3">
      <w:pPr>
        <w:pStyle w:val="Normal1"/>
        <w:widowControl w:val="0"/>
        <w:ind w:left="600" w:hanging="600"/>
        <w:rPr>
          <w:rFonts w:ascii="Times New Roman" w:hAnsi="Times New Roman"/>
        </w:rPr>
      </w:pPr>
      <w:r w:rsidRPr="00A51DC3">
        <w:rPr>
          <w:rFonts w:ascii="Times New Roman" w:hAnsi="Times New Roman"/>
        </w:rPr>
        <w:t xml:space="preserve">Lazar, J., Goldstein, D., &amp; Taylor, A. (2015). </w:t>
      </w:r>
      <w:proofErr w:type="gramStart"/>
      <w:r w:rsidRPr="00A51DC3">
        <w:rPr>
          <w:rFonts w:ascii="Times New Roman" w:hAnsi="Times New Roman"/>
        </w:rPr>
        <w:t>Technical standards for accessibility.</w:t>
      </w:r>
      <w:proofErr w:type="gramEnd"/>
      <w:r w:rsidRPr="00A51DC3">
        <w:rPr>
          <w:rFonts w:ascii="Times New Roman" w:hAnsi="Times New Roman"/>
        </w:rPr>
        <w:t xml:space="preserve"> </w:t>
      </w:r>
      <w:r w:rsidRPr="00A51DC3">
        <w:rPr>
          <w:rFonts w:ascii="Times New Roman" w:hAnsi="Times New Roman"/>
          <w:i/>
        </w:rPr>
        <w:t>Ensuring Digital Accessibility Through Process and Policy,</w:t>
      </w:r>
      <w:r w:rsidRPr="00A51DC3">
        <w:rPr>
          <w:rFonts w:ascii="Times New Roman" w:hAnsi="Times New Roman"/>
        </w:rPr>
        <w:t xml:space="preserve"> 59-75. </w:t>
      </w:r>
      <w:proofErr w:type="gramStart"/>
      <w:r w:rsidRPr="00A51DC3">
        <w:rPr>
          <w:rFonts w:ascii="Times New Roman" w:hAnsi="Times New Roman"/>
        </w:rPr>
        <w:t>doi:10.1016</w:t>
      </w:r>
      <w:proofErr w:type="gramEnd"/>
      <w:r w:rsidRPr="00A51DC3">
        <w:rPr>
          <w:rFonts w:ascii="Times New Roman" w:hAnsi="Times New Roman"/>
        </w:rPr>
        <w:t>/b978-0-12-800646-7.00004-6</w:t>
      </w:r>
    </w:p>
    <w:p w:rsidR="00297BE3" w:rsidRPr="00A51DC3" w:rsidRDefault="00297BE3" w:rsidP="00297BE3">
      <w:pPr>
        <w:pStyle w:val="Normal1"/>
        <w:widowControl w:val="0"/>
        <w:ind w:left="600" w:hanging="600"/>
        <w:rPr>
          <w:rFonts w:ascii="Times New Roman" w:hAnsi="Times New Roman"/>
        </w:rPr>
      </w:pPr>
    </w:p>
    <w:p w:rsidR="00297BE3" w:rsidRPr="00A51DC3" w:rsidRDefault="00297BE3" w:rsidP="00297BE3">
      <w:pPr>
        <w:pStyle w:val="Normal1"/>
        <w:widowControl w:val="0"/>
        <w:ind w:left="600" w:hanging="600"/>
        <w:rPr>
          <w:rFonts w:ascii="Times New Roman" w:hAnsi="Times New Roman"/>
        </w:rPr>
      </w:pPr>
      <w:proofErr w:type="gramStart"/>
      <w:r w:rsidRPr="00A51DC3">
        <w:rPr>
          <w:rFonts w:ascii="Times New Roman" w:hAnsi="Times New Roman"/>
        </w:rPr>
        <w:t>Morales, C. Á. (2011, 09).</w:t>
      </w:r>
      <w:proofErr w:type="gramEnd"/>
      <w:r w:rsidRPr="00A51DC3">
        <w:rPr>
          <w:rFonts w:ascii="Times New Roman" w:hAnsi="Times New Roman"/>
        </w:rPr>
        <w:t xml:space="preserve"> Audio Description, Rhetoric and Multimodality. </w:t>
      </w:r>
      <w:proofErr w:type="gramStart"/>
      <w:r w:rsidRPr="00A51DC3">
        <w:rPr>
          <w:rFonts w:ascii="Times New Roman" w:hAnsi="Times New Roman"/>
          <w:i/>
        </w:rPr>
        <w:t>Journal of Language Teaching and Research JLTR,</w:t>
      </w:r>
      <w:r w:rsidRPr="00A51DC3">
        <w:rPr>
          <w:rFonts w:ascii="Times New Roman" w:hAnsi="Times New Roman"/>
        </w:rPr>
        <w:t xml:space="preserve"> </w:t>
      </w:r>
      <w:r w:rsidRPr="00A51DC3">
        <w:rPr>
          <w:rFonts w:ascii="Times New Roman" w:hAnsi="Times New Roman"/>
          <w:i/>
        </w:rPr>
        <w:t>2</w:t>
      </w:r>
      <w:r w:rsidRPr="00A51DC3">
        <w:rPr>
          <w:rFonts w:ascii="Times New Roman" w:hAnsi="Times New Roman"/>
        </w:rPr>
        <w:t>(5).</w:t>
      </w:r>
      <w:proofErr w:type="gramEnd"/>
      <w:r w:rsidRPr="00A51DC3">
        <w:rPr>
          <w:rFonts w:ascii="Times New Roman" w:hAnsi="Times New Roman"/>
        </w:rPr>
        <w:t xml:space="preserve"> </w:t>
      </w:r>
      <w:proofErr w:type="gramStart"/>
      <w:r w:rsidRPr="00A51DC3">
        <w:rPr>
          <w:rFonts w:ascii="Times New Roman" w:hAnsi="Times New Roman"/>
        </w:rPr>
        <w:t>doi:10.4304</w:t>
      </w:r>
      <w:proofErr w:type="gramEnd"/>
      <w:r w:rsidRPr="00A51DC3">
        <w:rPr>
          <w:rFonts w:ascii="Times New Roman" w:hAnsi="Times New Roman"/>
        </w:rPr>
        <w:t>/jltr.2.5.949-956</w:t>
      </w:r>
    </w:p>
    <w:p w:rsidR="00297BE3" w:rsidRPr="00A51DC3" w:rsidRDefault="00297BE3" w:rsidP="00297BE3">
      <w:pPr>
        <w:pStyle w:val="Normal1"/>
        <w:widowControl w:val="0"/>
        <w:ind w:left="600" w:hanging="600"/>
        <w:rPr>
          <w:rFonts w:ascii="Times New Roman" w:hAnsi="Times New Roman"/>
        </w:rPr>
      </w:pPr>
    </w:p>
    <w:p w:rsidR="00297BE3" w:rsidRPr="00A51DC3" w:rsidRDefault="00297BE3" w:rsidP="00297BE3">
      <w:pPr>
        <w:pStyle w:val="Normal1"/>
        <w:widowControl w:val="0"/>
        <w:ind w:left="600" w:hanging="600"/>
        <w:rPr>
          <w:rFonts w:ascii="Times New Roman" w:hAnsi="Times New Roman"/>
        </w:rPr>
      </w:pPr>
      <w:proofErr w:type="spellStart"/>
      <w:r w:rsidRPr="00A51DC3">
        <w:rPr>
          <w:rFonts w:ascii="Times New Roman" w:hAnsi="Times New Roman"/>
          <w:color w:val="222222"/>
          <w:highlight w:val="white"/>
        </w:rPr>
        <w:t>Orero</w:t>
      </w:r>
      <w:proofErr w:type="spellEnd"/>
      <w:r w:rsidRPr="00A51DC3">
        <w:rPr>
          <w:rFonts w:ascii="Times New Roman" w:hAnsi="Times New Roman"/>
          <w:color w:val="222222"/>
          <w:highlight w:val="white"/>
        </w:rPr>
        <w:t xml:space="preserve">, P., &amp; </w:t>
      </w:r>
      <w:proofErr w:type="spellStart"/>
      <w:r w:rsidRPr="00A51DC3">
        <w:rPr>
          <w:rFonts w:ascii="Times New Roman" w:hAnsi="Times New Roman"/>
          <w:color w:val="222222"/>
          <w:highlight w:val="white"/>
        </w:rPr>
        <w:t>Vilaró</w:t>
      </w:r>
      <w:proofErr w:type="spellEnd"/>
      <w:r w:rsidRPr="00A51DC3">
        <w:rPr>
          <w:rFonts w:ascii="Times New Roman" w:hAnsi="Times New Roman"/>
          <w:color w:val="222222"/>
          <w:highlight w:val="white"/>
        </w:rPr>
        <w:t xml:space="preserve"> </w:t>
      </w:r>
      <w:proofErr w:type="spellStart"/>
      <w:r w:rsidRPr="00A51DC3">
        <w:rPr>
          <w:rFonts w:ascii="Times New Roman" w:hAnsi="Times New Roman"/>
          <w:color w:val="222222"/>
          <w:highlight w:val="white"/>
        </w:rPr>
        <w:t>Soler</w:t>
      </w:r>
      <w:proofErr w:type="spellEnd"/>
      <w:r w:rsidRPr="00A51DC3">
        <w:rPr>
          <w:rFonts w:ascii="Times New Roman" w:hAnsi="Times New Roman"/>
          <w:color w:val="222222"/>
          <w:highlight w:val="white"/>
        </w:rPr>
        <w:t xml:space="preserve">, A. (2012). </w:t>
      </w:r>
      <w:proofErr w:type="gramStart"/>
      <w:r w:rsidRPr="00A51DC3">
        <w:rPr>
          <w:rFonts w:ascii="Times New Roman" w:hAnsi="Times New Roman"/>
          <w:color w:val="222222"/>
          <w:highlight w:val="white"/>
        </w:rPr>
        <w:t>Eye tracking analysis of minor details in films for audio description.</w:t>
      </w:r>
      <w:proofErr w:type="gramEnd"/>
      <w:r w:rsidRPr="00A51DC3">
        <w:rPr>
          <w:rFonts w:ascii="Times New Roman" w:hAnsi="Times New Roman"/>
          <w:color w:val="222222"/>
          <w:highlight w:val="white"/>
        </w:rPr>
        <w:t xml:space="preserve"> </w:t>
      </w:r>
      <w:proofErr w:type="gramStart"/>
      <w:r w:rsidRPr="00A51DC3">
        <w:rPr>
          <w:rFonts w:ascii="Times New Roman" w:hAnsi="Times New Roman"/>
          <w:color w:val="222222"/>
          <w:highlight w:val="white"/>
        </w:rPr>
        <w:t xml:space="preserve">In </w:t>
      </w:r>
      <w:proofErr w:type="spellStart"/>
      <w:r w:rsidRPr="00A51DC3">
        <w:rPr>
          <w:rFonts w:ascii="Times New Roman" w:hAnsi="Times New Roman"/>
          <w:i/>
          <w:color w:val="222222"/>
          <w:highlight w:val="white"/>
        </w:rPr>
        <w:t>MonTI</w:t>
      </w:r>
      <w:proofErr w:type="spellEnd"/>
      <w:r w:rsidRPr="00A51DC3">
        <w:rPr>
          <w:rFonts w:ascii="Times New Roman" w:hAnsi="Times New Roman"/>
          <w:color w:val="222222"/>
          <w:highlight w:val="white"/>
        </w:rPr>
        <w:t xml:space="preserve"> (pp. 0295-319).</w:t>
      </w:r>
      <w:proofErr w:type="gramEnd"/>
    </w:p>
    <w:p w:rsidR="00297BE3" w:rsidRPr="00A51DC3" w:rsidRDefault="00297BE3" w:rsidP="00297BE3">
      <w:pPr>
        <w:pStyle w:val="Normal1"/>
        <w:widowControl w:val="0"/>
        <w:ind w:left="600" w:hanging="600"/>
        <w:rPr>
          <w:rFonts w:ascii="Times New Roman" w:hAnsi="Times New Roman"/>
        </w:rPr>
      </w:pPr>
    </w:p>
    <w:p w:rsidR="00297BE3" w:rsidRPr="00A51DC3" w:rsidRDefault="00297BE3" w:rsidP="00297BE3">
      <w:pPr>
        <w:pStyle w:val="Normal1"/>
        <w:widowControl w:val="0"/>
        <w:ind w:left="600" w:hanging="600"/>
        <w:rPr>
          <w:rFonts w:ascii="Times New Roman" w:hAnsi="Times New Roman"/>
        </w:rPr>
      </w:pPr>
      <w:proofErr w:type="spellStart"/>
      <w:proofErr w:type="gramStart"/>
      <w:r w:rsidRPr="00A51DC3">
        <w:rPr>
          <w:rFonts w:ascii="Times New Roman" w:hAnsi="Times New Roman"/>
        </w:rPr>
        <w:t>Schuur</w:t>
      </w:r>
      <w:proofErr w:type="spellEnd"/>
      <w:r w:rsidRPr="00A51DC3">
        <w:rPr>
          <w:rFonts w:ascii="Times New Roman" w:hAnsi="Times New Roman"/>
        </w:rPr>
        <w:t>, S. M. (2001).</w:t>
      </w:r>
      <w:proofErr w:type="gramEnd"/>
      <w:r w:rsidRPr="00A51DC3">
        <w:rPr>
          <w:rFonts w:ascii="Times New Roman" w:hAnsi="Times New Roman"/>
        </w:rPr>
        <w:t xml:space="preserve"> </w:t>
      </w:r>
      <w:r w:rsidRPr="00A51DC3">
        <w:rPr>
          <w:rFonts w:ascii="Times New Roman" w:hAnsi="Times New Roman"/>
          <w:i/>
        </w:rPr>
        <w:t>The effects of Section 508: The Rehabilitation Act and Electronic Information Technology Accessibility Standards on federal agency web site development</w:t>
      </w:r>
      <w:r w:rsidRPr="00A51DC3">
        <w:rPr>
          <w:rFonts w:ascii="Times New Roman" w:hAnsi="Times New Roman"/>
        </w:rPr>
        <w:t xml:space="preserve">. </w:t>
      </w:r>
      <w:proofErr w:type="gramStart"/>
      <w:r w:rsidRPr="00A51DC3">
        <w:rPr>
          <w:rFonts w:ascii="Times New Roman" w:hAnsi="Times New Roman"/>
        </w:rPr>
        <w:t>(Doctoral dissertation, Dakota State University).</w:t>
      </w:r>
      <w:proofErr w:type="gramEnd"/>
    </w:p>
    <w:p w:rsidR="00297BE3" w:rsidRPr="00A51DC3" w:rsidRDefault="00297BE3" w:rsidP="00297BE3">
      <w:pPr>
        <w:pStyle w:val="Normal1"/>
        <w:widowControl w:val="0"/>
        <w:ind w:left="600" w:hanging="600"/>
        <w:rPr>
          <w:rFonts w:ascii="Times New Roman" w:hAnsi="Times New Roman"/>
        </w:rPr>
      </w:pPr>
    </w:p>
    <w:p w:rsidR="00297BE3" w:rsidRPr="00A51DC3" w:rsidRDefault="00297BE3" w:rsidP="00297BE3">
      <w:pPr>
        <w:pStyle w:val="Normal1"/>
        <w:rPr>
          <w:rFonts w:ascii="Times New Roman" w:hAnsi="Times New Roman"/>
        </w:rPr>
      </w:pPr>
      <w:proofErr w:type="gramStart"/>
      <w:r w:rsidRPr="00A51DC3">
        <w:rPr>
          <w:rFonts w:ascii="Times New Roman" w:hAnsi="Times New Roman"/>
        </w:rPr>
        <w:t>Section 508 of the Rehabilitation Act, 29 U.S.C. § 794d.</w:t>
      </w:r>
      <w:proofErr w:type="gramEnd"/>
    </w:p>
    <w:p w:rsidR="00297BE3" w:rsidRPr="00A51DC3" w:rsidRDefault="00297BE3" w:rsidP="00297BE3">
      <w:pPr>
        <w:pStyle w:val="Normal1"/>
        <w:spacing w:line="297" w:lineRule="auto"/>
        <w:rPr>
          <w:rFonts w:ascii="Times New Roman" w:hAnsi="Times New Roman"/>
        </w:rPr>
      </w:pPr>
    </w:p>
    <w:p w:rsidR="00297BE3" w:rsidRPr="00A51DC3" w:rsidRDefault="00297BE3" w:rsidP="00297BE3">
      <w:pPr>
        <w:pStyle w:val="Normal1"/>
        <w:spacing w:line="297" w:lineRule="auto"/>
        <w:ind w:left="630" w:hanging="630"/>
        <w:rPr>
          <w:rFonts w:ascii="Times New Roman" w:hAnsi="Times New Roman"/>
        </w:rPr>
      </w:pPr>
      <w:proofErr w:type="spellStart"/>
      <w:r w:rsidRPr="00A51DC3">
        <w:rPr>
          <w:rFonts w:ascii="Times New Roman" w:hAnsi="Times New Roman"/>
          <w:color w:val="222222"/>
          <w:highlight w:val="white"/>
        </w:rPr>
        <w:t>Szarkowska</w:t>
      </w:r>
      <w:proofErr w:type="spellEnd"/>
      <w:r w:rsidRPr="00A51DC3">
        <w:rPr>
          <w:rFonts w:ascii="Times New Roman" w:hAnsi="Times New Roman"/>
          <w:color w:val="222222"/>
          <w:highlight w:val="white"/>
        </w:rPr>
        <w:t xml:space="preserve">, A. (2011). Text-to-speech audio description: towards wider availability of AD. </w:t>
      </w:r>
      <w:proofErr w:type="gramStart"/>
      <w:r w:rsidRPr="00A51DC3">
        <w:rPr>
          <w:rFonts w:ascii="Times New Roman" w:hAnsi="Times New Roman"/>
          <w:i/>
          <w:color w:val="222222"/>
          <w:highlight w:val="white"/>
        </w:rPr>
        <w:t xml:space="preserve">Journal of </w:t>
      </w:r>
      <w:proofErr w:type="spellStart"/>
      <w:r w:rsidRPr="00A51DC3">
        <w:rPr>
          <w:rFonts w:ascii="Times New Roman" w:hAnsi="Times New Roman"/>
          <w:i/>
          <w:color w:val="222222"/>
          <w:highlight w:val="white"/>
        </w:rPr>
        <w:t>Specialised</w:t>
      </w:r>
      <w:proofErr w:type="spellEnd"/>
      <w:r w:rsidRPr="00A51DC3">
        <w:rPr>
          <w:rFonts w:ascii="Times New Roman" w:hAnsi="Times New Roman"/>
          <w:i/>
          <w:color w:val="222222"/>
          <w:highlight w:val="white"/>
        </w:rPr>
        <w:t xml:space="preserve"> Translation</w:t>
      </w:r>
      <w:r w:rsidRPr="00A51DC3">
        <w:rPr>
          <w:rFonts w:ascii="Times New Roman" w:hAnsi="Times New Roman"/>
          <w:color w:val="222222"/>
          <w:highlight w:val="white"/>
        </w:rPr>
        <w:t xml:space="preserve">, </w:t>
      </w:r>
      <w:r w:rsidRPr="00A51DC3">
        <w:rPr>
          <w:rFonts w:ascii="Times New Roman" w:hAnsi="Times New Roman"/>
          <w:i/>
          <w:color w:val="222222"/>
          <w:highlight w:val="white"/>
        </w:rPr>
        <w:t>15</w:t>
      </w:r>
      <w:r w:rsidRPr="00A51DC3">
        <w:rPr>
          <w:rFonts w:ascii="Times New Roman" w:hAnsi="Times New Roman"/>
          <w:color w:val="222222"/>
          <w:highlight w:val="white"/>
        </w:rPr>
        <w:t>, 142-163.</w:t>
      </w:r>
      <w:proofErr w:type="gramEnd"/>
    </w:p>
    <w:p w:rsidR="00297BE3" w:rsidRPr="00A51DC3" w:rsidRDefault="00297BE3" w:rsidP="00297BE3">
      <w:pPr>
        <w:pStyle w:val="Normal1"/>
        <w:ind w:left="-1410" w:hanging="7800"/>
        <w:rPr>
          <w:rFonts w:ascii="Times New Roman" w:hAnsi="Times New Roman"/>
        </w:rPr>
      </w:pPr>
    </w:p>
    <w:p w:rsidR="00297BE3" w:rsidRPr="00A51DC3" w:rsidRDefault="00297BE3" w:rsidP="00297BE3">
      <w:pPr>
        <w:pStyle w:val="Normal1"/>
        <w:rPr>
          <w:rFonts w:ascii="Times New Roman" w:hAnsi="Times New Roman"/>
        </w:rPr>
      </w:pPr>
    </w:p>
    <w:p w:rsidR="00297BE3" w:rsidRPr="00A51DC3" w:rsidRDefault="00297BE3" w:rsidP="00297BE3">
      <w:pPr>
        <w:pStyle w:val="Normal1"/>
        <w:rPr>
          <w:rFonts w:ascii="Times New Roman" w:hAnsi="Times New Roman"/>
        </w:rPr>
      </w:pPr>
    </w:p>
    <w:p w:rsidR="004C2086" w:rsidRDefault="007C14D6"/>
    <w:sectPr w:rsidR="004C2086" w:rsidSect="006F3928">
      <w:headerReference w:type="default" r:id="rId4"/>
      <w:footerReference w:type="default" r:id="rId5"/>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00" w:type="pct"/>
      <w:tblBorders>
        <w:top w:val="single" w:sz="4" w:space="0" w:color="FFC000"/>
      </w:tblBorders>
      <w:tblLook w:val="04A0"/>
    </w:tblPr>
    <w:tblGrid>
      <w:gridCol w:w="6703"/>
      <w:gridCol w:w="2873"/>
    </w:tblGrid>
    <w:tr w:rsidR="00297BE3" w:rsidRPr="00F179EC">
      <w:trPr>
        <w:trHeight w:val="360"/>
      </w:trPr>
      <w:tc>
        <w:tcPr>
          <w:tcW w:w="3500" w:type="pct"/>
          <w:tcBorders>
            <w:top w:val="single" w:sz="4" w:space="0" w:color="400080"/>
          </w:tcBorders>
        </w:tcPr>
        <w:p w:rsidR="00297BE3" w:rsidRPr="00F179EC" w:rsidRDefault="00297BE3">
          <w:pPr>
            <w:pStyle w:val="Footer"/>
            <w:jc w:val="right"/>
          </w:pPr>
        </w:p>
      </w:tc>
      <w:tc>
        <w:tcPr>
          <w:tcW w:w="1500" w:type="pct"/>
          <w:tcBorders>
            <w:top w:val="single" w:sz="4" w:space="0" w:color="400080"/>
          </w:tcBorders>
          <w:shd w:val="clear" w:color="400080" w:fill="400080"/>
        </w:tcPr>
        <w:p w:rsidR="00297BE3" w:rsidRPr="00297BE3" w:rsidRDefault="00297BE3" w:rsidP="009A6CF2">
          <w:pPr>
            <w:pStyle w:val="Footer"/>
            <w:tabs>
              <w:tab w:val="center" w:pos="1328"/>
            </w:tabs>
            <w:rPr>
              <w:rFonts w:ascii="Times New Roman" w:hAnsi="Times New Roman"/>
              <w:b/>
              <w:color w:val="FFFFFF"/>
            </w:rPr>
          </w:pPr>
          <w:r>
            <w:rPr>
              <w:rFonts w:ascii="Times New Roman" w:hAnsi="Times New Roman"/>
              <w:b/>
              <w:color w:val="FFFFFF"/>
            </w:rPr>
            <w:t>Conway et al.</w:t>
          </w:r>
          <w:r w:rsidRPr="00297BE3">
            <w:rPr>
              <w:rFonts w:ascii="Times New Roman" w:hAnsi="Times New Roman"/>
              <w:b/>
              <w:color w:val="FFFFFF"/>
            </w:rPr>
            <w:t xml:space="preserve"> pg. </w:t>
          </w:r>
          <w:fldSimple w:instr=" PAGE    \* MERGEFORMAT ">
            <w:r w:rsidR="007C14D6" w:rsidRPr="007C14D6">
              <w:rPr>
                <w:rFonts w:ascii="Times New Roman" w:hAnsi="Times New Roman"/>
                <w:b/>
                <w:noProof/>
                <w:color w:val="FFFFFF"/>
              </w:rPr>
              <w:t>5</w:t>
            </w:r>
          </w:fldSimple>
        </w:p>
      </w:tc>
    </w:tr>
  </w:tbl>
  <w:p w:rsidR="00297BE3" w:rsidRDefault="00297BE3">
    <w:pPr>
      <w:pStyle w:val="Foote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692" w:type="pct"/>
      <w:tblInd w:w="-522" w:type="dxa"/>
      <w:tblLook w:val="04A0"/>
    </w:tblPr>
    <w:tblGrid>
      <w:gridCol w:w="8732"/>
      <w:gridCol w:w="2169"/>
    </w:tblGrid>
    <w:tr w:rsidR="006F3928" w:rsidRPr="006F3928">
      <w:trPr>
        <w:trHeight w:val="685"/>
      </w:trPr>
      <w:tc>
        <w:tcPr>
          <w:tcW w:w="4005" w:type="pct"/>
          <w:shd w:val="clear" w:color="auto" w:fill="400080"/>
          <w:vAlign w:val="center"/>
        </w:tcPr>
        <w:p w:rsidR="006F3928" w:rsidRPr="006F3928" w:rsidRDefault="00297BE3" w:rsidP="006F3928">
          <w:pPr>
            <w:tabs>
              <w:tab w:val="center" w:pos="4320"/>
              <w:tab w:val="right" w:pos="8640"/>
            </w:tabs>
            <w:spacing w:line="240" w:lineRule="auto"/>
            <w:rPr>
              <w:rFonts w:ascii="Times New Roman" w:eastAsia="Times New Roman" w:hAnsi="Times New Roman" w:cs="Times New Roman"/>
              <w:b/>
              <w:caps/>
              <w:color w:val="FFFFFF"/>
              <w:szCs w:val="20"/>
            </w:rPr>
          </w:pPr>
          <w:r w:rsidRPr="006F3928">
            <w:rPr>
              <w:rFonts w:ascii="Times New Roman" w:eastAsia="Times New Roman" w:hAnsi="Times New Roman" w:cs="Times New Roman"/>
              <w:b/>
              <w:caps/>
              <w:color w:val="FFFFFF"/>
              <w:szCs w:val="20"/>
            </w:rPr>
            <w:t>review OF DISABILITY STUDIES: AN INTERNATIONAL jOURNAL</w:t>
          </w:r>
        </w:p>
      </w:tc>
      <w:tc>
        <w:tcPr>
          <w:tcW w:w="995" w:type="pct"/>
          <w:shd w:val="clear" w:color="auto" w:fill="000000"/>
          <w:vAlign w:val="center"/>
        </w:tcPr>
        <w:p w:rsidR="006F3928" w:rsidRPr="006F3928" w:rsidRDefault="00297BE3" w:rsidP="006F3928">
          <w:pPr>
            <w:tabs>
              <w:tab w:val="center" w:pos="4320"/>
              <w:tab w:val="right" w:pos="8640"/>
            </w:tabs>
            <w:spacing w:line="240" w:lineRule="auto"/>
            <w:jc w:val="right"/>
            <w:rPr>
              <w:rFonts w:ascii="Times New Roman" w:eastAsia="Times New Roman" w:hAnsi="Times New Roman" w:cs="Times New Roman"/>
              <w:b/>
              <w:color w:val="FFFFFF"/>
              <w:szCs w:val="20"/>
            </w:rPr>
          </w:pPr>
          <w:r>
            <w:rPr>
              <w:rFonts w:ascii="Times New Roman" w:eastAsia="Times New Roman" w:hAnsi="Times New Roman" w:cs="Times New Roman"/>
              <w:b/>
              <w:color w:val="FFFFFF"/>
              <w:szCs w:val="20"/>
            </w:rPr>
            <w:t xml:space="preserve">Volume </w:t>
          </w:r>
          <w:r w:rsidRPr="006F3928">
            <w:rPr>
              <w:rFonts w:ascii="Times New Roman" w:eastAsia="Times New Roman" w:hAnsi="Times New Roman" w:cs="Times New Roman"/>
              <w:b/>
              <w:color w:val="FFFFFF"/>
              <w:szCs w:val="20"/>
            </w:rPr>
            <w:t>11, Issue 4</w:t>
          </w:r>
        </w:p>
      </w:tc>
    </w:tr>
  </w:tbl>
  <w:p w:rsidR="00FC7B24" w:rsidRDefault="007C14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97BE3"/>
    <w:rsid w:val="00297BE3"/>
    <w:rsid w:val="006B6E8F"/>
    <w:rsid w:val="007C14D6"/>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BE3"/>
    <w:pPr>
      <w:spacing w:after="0" w:line="276" w:lineRule="auto"/>
    </w:pPr>
    <w:rPr>
      <w:rFonts w:ascii="Arial" w:eastAsia="Arial" w:hAnsi="Arial" w:cs="Arial"/>
      <w:color w:val="000000"/>
    </w:rPr>
  </w:style>
  <w:style w:type="paragraph" w:styleId="Heading1">
    <w:name w:val="heading 1"/>
    <w:basedOn w:val="Normal1"/>
    <w:next w:val="Normal1"/>
    <w:link w:val="Heading1Char"/>
    <w:rsid w:val="00297BE3"/>
    <w:pPr>
      <w:keepNext/>
      <w:keepLines/>
      <w:contextualSpacing/>
      <w:outlineLvl w:val="0"/>
    </w:pPr>
    <w:rPr>
      <w:b/>
    </w:rPr>
  </w:style>
  <w:style w:type="paragraph" w:styleId="Heading2">
    <w:name w:val="heading 2"/>
    <w:basedOn w:val="Normal1"/>
    <w:next w:val="Normal1"/>
    <w:link w:val="Heading2Char"/>
    <w:rsid w:val="00297BE3"/>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link w:val="Heading3Char"/>
    <w:rsid w:val="00297BE3"/>
    <w:pPr>
      <w:keepNext/>
      <w:keepLines/>
      <w:spacing w:before="160"/>
      <w:contextualSpacing/>
      <w:outlineLvl w:val="2"/>
    </w:pPr>
    <w:rPr>
      <w:rFonts w:ascii="Trebuchet MS" w:eastAsia="Trebuchet MS" w:hAnsi="Trebuchet MS" w:cs="Trebuchet MS"/>
      <w:b/>
      <w:color w:val="666666"/>
    </w:rPr>
  </w:style>
  <w:style w:type="paragraph" w:styleId="Heading4">
    <w:name w:val="heading 4"/>
    <w:basedOn w:val="Normal1"/>
    <w:next w:val="Normal1"/>
    <w:link w:val="Heading4Char"/>
    <w:rsid w:val="00297BE3"/>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link w:val="Heading5Char"/>
    <w:rsid w:val="00297BE3"/>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link w:val="Heading6Char"/>
    <w:rsid w:val="00297BE3"/>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97BE3"/>
    <w:rPr>
      <w:rFonts w:ascii="Arial" w:eastAsia="Arial" w:hAnsi="Arial" w:cs="Arial"/>
      <w:b/>
      <w:color w:val="000000"/>
    </w:rPr>
  </w:style>
  <w:style w:type="character" w:customStyle="1" w:styleId="Heading2Char">
    <w:name w:val="Heading 2 Char"/>
    <w:basedOn w:val="DefaultParagraphFont"/>
    <w:link w:val="Heading2"/>
    <w:rsid w:val="00297BE3"/>
    <w:rPr>
      <w:rFonts w:ascii="Trebuchet MS" w:eastAsia="Trebuchet MS" w:hAnsi="Trebuchet MS" w:cs="Trebuchet MS"/>
      <w:b/>
      <w:color w:val="000000"/>
      <w:sz w:val="26"/>
      <w:szCs w:val="26"/>
    </w:rPr>
  </w:style>
  <w:style w:type="character" w:customStyle="1" w:styleId="Heading3Char">
    <w:name w:val="Heading 3 Char"/>
    <w:basedOn w:val="DefaultParagraphFont"/>
    <w:link w:val="Heading3"/>
    <w:rsid w:val="00297BE3"/>
    <w:rPr>
      <w:rFonts w:ascii="Trebuchet MS" w:eastAsia="Trebuchet MS" w:hAnsi="Trebuchet MS" w:cs="Trebuchet MS"/>
      <w:b/>
      <w:color w:val="666666"/>
    </w:rPr>
  </w:style>
  <w:style w:type="character" w:customStyle="1" w:styleId="Heading4Char">
    <w:name w:val="Heading 4 Char"/>
    <w:basedOn w:val="DefaultParagraphFont"/>
    <w:link w:val="Heading4"/>
    <w:rsid w:val="00297BE3"/>
    <w:rPr>
      <w:rFonts w:ascii="Trebuchet MS" w:eastAsia="Trebuchet MS" w:hAnsi="Trebuchet MS" w:cs="Trebuchet MS"/>
      <w:color w:val="666666"/>
      <w:sz w:val="22"/>
      <w:szCs w:val="22"/>
      <w:u w:val="single"/>
    </w:rPr>
  </w:style>
  <w:style w:type="character" w:customStyle="1" w:styleId="Heading5Char">
    <w:name w:val="Heading 5 Char"/>
    <w:basedOn w:val="DefaultParagraphFont"/>
    <w:link w:val="Heading5"/>
    <w:rsid w:val="00297BE3"/>
    <w:rPr>
      <w:rFonts w:ascii="Trebuchet MS" w:eastAsia="Trebuchet MS" w:hAnsi="Trebuchet MS" w:cs="Trebuchet MS"/>
      <w:color w:val="666666"/>
      <w:sz w:val="22"/>
      <w:szCs w:val="22"/>
    </w:rPr>
  </w:style>
  <w:style w:type="character" w:customStyle="1" w:styleId="Heading6Char">
    <w:name w:val="Heading 6 Char"/>
    <w:basedOn w:val="DefaultParagraphFont"/>
    <w:link w:val="Heading6"/>
    <w:rsid w:val="00297BE3"/>
    <w:rPr>
      <w:rFonts w:ascii="Trebuchet MS" w:eastAsia="Trebuchet MS" w:hAnsi="Trebuchet MS" w:cs="Trebuchet MS"/>
      <w:i/>
      <w:color w:val="666666"/>
      <w:sz w:val="22"/>
      <w:szCs w:val="22"/>
    </w:rPr>
  </w:style>
  <w:style w:type="paragraph" w:customStyle="1" w:styleId="Normal1">
    <w:name w:val="Normal1"/>
    <w:rsid w:val="00297BE3"/>
    <w:pPr>
      <w:spacing w:after="0" w:line="276" w:lineRule="auto"/>
    </w:pPr>
    <w:rPr>
      <w:rFonts w:ascii="Arial" w:eastAsia="Arial" w:hAnsi="Arial" w:cs="Arial"/>
      <w:color w:val="000000"/>
    </w:rPr>
  </w:style>
  <w:style w:type="paragraph" w:styleId="Title">
    <w:name w:val="Title"/>
    <w:basedOn w:val="Normal1"/>
    <w:next w:val="Normal1"/>
    <w:link w:val="TitleChar"/>
    <w:rsid w:val="00297BE3"/>
    <w:pPr>
      <w:keepNext/>
      <w:keepLines/>
      <w:contextualSpacing/>
    </w:pPr>
    <w:rPr>
      <w:rFonts w:ascii="Trebuchet MS" w:eastAsia="Trebuchet MS" w:hAnsi="Trebuchet MS" w:cs="Trebuchet MS"/>
      <w:sz w:val="42"/>
      <w:szCs w:val="42"/>
    </w:rPr>
  </w:style>
  <w:style w:type="character" w:customStyle="1" w:styleId="TitleChar">
    <w:name w:val="Title Char"/>
    <w:basedOn w:val="DefaultParagraphFont"/>
    <w:link w:val="Title"/>
    <w:rsid w:val="00297BE3"/>
    <w:rPr>
      <w:rFonts w:ascii="Trebuchet MS" w:eastAsia="Trebuchet MS" w:hAnsi="Trebuchet MS" w:cs="Trebuchet MS"/>
      <w:color w:val="000000"/>
      <w:sz w:val="42"/>
      <w:szCs w:val="42"/>
    </w:rPr>
  </w:style>
  <w:style w:type="paragraph" w:styleId="Subtitle">
    <w:name w:val="Subtitle"/>
    <w:basedOn w:val="Normal1"/>
    <w:next w:val="Normal1"/>
    <w:link w:val="SubtitleChar"/>
    <w:rsid w:val="00297BE3"/>
    <w:pPr>
      <w:keepNext/>
      <w:keepLines/>
      <w:spacing w:after="200"/>
      <w:contextualSpacing/>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297BE3"/>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297BE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97BE3"/>
    <w:rPr>
      <w:rFonts w:ascii="Lucida Grande" w:eastAsia="Arial" w:hAnsi="Lucida Grande" w:cs="Arial"/>
      <w:color w:val="000000"/>
      <w:sz w:val="18"/>
      <w:szCs w:val="18"/>
    </w:rPr>
  </w:style>
  <w:style w:type="paragraph" w:styleId="Header">
    <w:name w:val="header"/>
    <w:basedOn w:val="Normal"/>
    <w:link w:val="HeaderChar"/>
    <w:uiPriority w:val="99"/>
    <w:unhideWhenUsed/>
    <w:rsid w:val="00297BE3"/>
    <w:pPr>
      <w:tabs>
        <w:tab w:val="center" w:pos="4320"/>
        <w:tab w:val="right" w:pos="8640"/>
      </w:tabs>
      <w:spacing w:line="240" w:lineRule="auto"/>
    </w:pPr>
  </w:style>
  <w:style w:type="character" w:customStyle="1" w:styleId="HeaderChar">
    <w:name w:val="Header Char"/>
    <w:basedOn w:val="DefaultParagraphFont"/>
    <w:link w:val="Header"/>
    <w:uiPriority w:val="99"/>
    <w:rsid w:val="00297BE3"/>
    <w:rPr>
      <w:rFonts w:ascii="Arial" w:eastAsia="Arial" w:hAnsi="Arial" w:cs="Arial"/>
      <w:color w:val="000000"/>
    </w:rPr>
  </w:style>
  <w:style w:type="paragraph" w:styleId="Footer">
    <w:name w:val="footer"/>
    <w:basedOn w:val="Normal"/>
    <w:link w:val="FooterChar"/>
    <w:uiPriority w:val="99"/>
    <w:unhideWhenUsed/>
    <w:rsid w:val="00297BE3"/>
    <w:pPr>
      <w:tabs>
        <w:tab w:val="center" w:pos="4320"/>
        <w:tab w:val="right" w:pos="8640"/>
      </w:tabs>
      <w:spacing w:line="240" w:lineRule="auto"/>
    </w:pPr>
  </w:style>
  <w:style w:type="character" w:customStyle="1" w:styleId="FooterChar">
    <w:name w:val="Footer Char"/>
    <w:basedOn w:val="DefaultParagraphFont"/>
    <w:link w:val="Footer"/>
    <w:uiPriority w:val="99"/>
    <w:rsid w:val="00297BE3"/>
    <w:rPr>
      <w:rFonts w:ascii="Arial" w:eastAsia="Arial" w:hAnsi="Arial" w:cs="Arial"/>
      <w:color w:val="000000"/>
    </w:rPr>
  </w:style>
  <w:style w:type="character" w:styleId="PageNumber">
    <w:name w:val="page number"/>
    <w:basedOn w:val="DefaultParagraphFont"/>
    <w:rsid w:val="00297BE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1461</Words>
  <Characters>8333</Characters>
  <Application>Microsoft Word 12.0.0</Application>
  <DocSecurity>0</DocSecurity>
  <Lines>69</Lines>
  <Paragraphs>16</Paragraphs>
  <ScaleCrop>false</ScaleCrop>
  <Company>University of Hawaii</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DeWoody</dc:creator>
  <cp:keywords/>
  <cp:lastModifiedBy>Heather DeWoody</cp:lastModifiedBy>
  <cp:revision>2</cp:revision>
  <dcterms:created xsi:type="dcterms:W3CDTF">2016-01-11T21:19:00Z</dcterms:created>
  <dcterms:modified xsi:type="dcterms:W3CDTF">2016-01-11T21:19:00Z</dcterms:modified>
</cp:coreProperties>
</file>