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FA22E" w14:textId="77777777" w:rsidR="0064720E" w:rsidRPr="002E3243" w:rsidRDefault="0064720E" w:rsidP="002C48B5">
      <w:pPr>
        <w:tabs>
          <w:tab w:val="left" w:pos="2070"/>
        </w:tabs>
        <w:rPr>
          <w:rFonts w:ascii="Times New Roman" w:hAnsi="Times New Roman" w:cs="Times New Roman"/>
        </w:rPr>
      </w:pPr>
      <w:r w:rsidRPr="002E3243">
        <w:rPr>
          <w:rFonts w:ascii="Times New Roman" w:hAnsi="Times New Roman" w:cs="Times New Roman"/>
        </w:rPr>
        <w:t>June 1, 2017</w:t>
      </w:r>
    </w:p>
    <w:p w14:paraId="0ACDB9AC" w14:textId="77777777" w:rsidR="0064720E" w:rsidRPr="002E3243" w:rsidRDefault="0064720E">
      <w:pPr>
        <w:rPr>
          <w:rFonts w:ascii="Times New Roman" w:hAnsi="Times New Roman" w:cs="Times New Roman"/>
        </w:rPr>
      </w:pPr>
    </w:p>
    <w:p w14:paraId="1158B1D0" w14:textId="77777777" w:rsidR="0064720E" w:rsidRPr="002E3243" w:rsidRDefault="0064720E">
      <w:pPr>
        <w:rPr>
          <w:rFonts w:ascii="Times New Roman" w:hAnsi="Times New Roman" w:cs="Times New Roman"/>
        </w:rPr>
      </w:pPr>
      <w:r w:rsidRPr="002E3243">
        <w:rPr>
          <w:rFonts w:ascii="Times New Roman" w:hAnsi="Times New Roman" w:cs="Times New Roman"/>
        </w:rPr>
        <w:t>Trenton Landon, Ph.D., CRC</w:t>
      </w:r>
    </w:p>
    <w:p w14:paraId="12AA2021" w14:textId="77777777" w:rsidR="0064720E" w:rsidRPr="002E3243" w:rsidRDefault="0064720E">
      <w:pPr>
        <w:rPr>
          <w:rFonts w:ascii="Times New Roman" w:hAnsi="Times New Roman" w:cs="Times New Roman"/>
        </w:rPr>
      </w:pPr>
      <w:r w:rsidRPr="002E3243">
        <w:rPr>
          <w:rFonts w:ascii="Times New Roman" w:hAnsi="Times New Roman" w:cs="Times New Roman"/>
        </w:rPr>
        <w:t>Utah State University</w:t>
      </w:r>
    </w:p>
    <w:p w14:paraId="239F41DF" w14:textId="77777777" w:rsidR="0064720E" w:rsidRPr="002E3243" w:rsidRDefault="0064720E">
      <w:pPr>
        <w:rPr>
          <w:rFonts w:ascii="Times New Roman" w:hAnsi="Times New Roman" w:cs="Times New Roman"/>
        </w:rPr>
      </w:pPr>
      <w:r w:rsidRPr="002E3243">
        <w:rPr>
          <w:rFonts w:ascii="Times New Roman" w:hAnsi="Times New Roman" w:cs="Times New Roman"/>
        </w:rPr>
        <w:t>Department of Special Education and Rehabilitation</w:t>
      </w:r>
    </w:p>
    <w:p w14:paraId="2FAEBE1C" w14:textId="77777777" w:rsidR="0064720E" w:rsidRPr="002E3243" w:rsidRDefault="0064720E">
      <w:pPr>
        <w:rPr>
          <w:rFonts w:ascii="Times New Roman" w:hAnsi="Times New Roman" w:cs="Times New Roman"/>
        </w:rPr>
      </w:pPr>
      <w:r w:rsidRPr="002E3243">
        <w:rPr>
          <w:rFonts w:ascii="Times New Roman" w:hAnsi="Times New Roman" w:cs="Times New Roman"/>
        </w:rPr>
        <w:t>Logan, Utah 84322</w:t>
      </w:r>
    </w:p>
    <w:p w14:paraId="5DC0178E" w14:textId="77777777" w:rsidR="0064720E" w:rsidRPr="002E3243" w:rsidRDefault="0064720E">
      <w:pPr>
        <w:rPr>
          <w:rFonts w:ascii="Times New Roman" w:hAnsi="Times New Roman" w:cs="Times New Roman"/>
        </w:rPr>
      </w:pPr>
    </w:p>
    <w:p w14:paraId="2D548531" w14:textId="77777777" w:rsidR="00200C2C" w:rsidRPr="002E3243" w:rsidRDefault="0064720E">
      <w:pPr>
        <w:rPr>
          <w:rFonts w:ascii="Times New Roman" w:hAnsi="Times New Roman" w:cs="Times New Roman"/>
        </w:rPr>
      </w:pPr>
      <w:r w:rsidRPr="002E3243">
        <w:rPr>
          <w:rFonts w:ascii="Times New Roman" w:hAnsi="Times New Roman" w:cs="Times New Roman"/>
        </w:rPr>
        <w:t>Maria Timberlake</w:t>
      </w:r>
    </w:p>
    <w:p w14:paraId="1E868424" w14:textId="77777777" w:rsidR="0064720E" w:rsidRPr="002E3243" w:rsidRDefault="0064720E">
      <w:pPr>
        <w:rPr>
          <w:rFonts w:ascii="Times New Roman" w:hAnsi="Times New Roman" w:cs="Times New Roman"/>
        </w:rPr>
      </w:pPr>
      <w:r w:rsidRPr="002E3243">
        <w:rPr>
          <w:rFonts w:ascii="Times New Roman" w:hAnsi="Times New Roman" w:cs="Times New Roman"/>
        </w:rPr>
        <w:t>RDS Editorial Team</w:t>
      </w:r>
    </w:p>
    <w:p w14:paraId="29881CAA" w14:textId="77777777" w:rsidR="0064720E" w:rsidRPr="002E3243" w:rsidRDefault="00276941">
      <w:pPr>
        <w:rPr>
          <w:rFonts w:ascii="Times New Roman" w:hAnsi="Times New Roman" w:cs="Times New Roman"/>
        </w:rPr>
      </w:pPr>
      <w:hyperlink r:id="rId4" w:history="1">
        <w:r w:rsidR="0064720E" w:rsidRPr="002E3243">
          <w:rPr>
            <w:rStyle w:val="Hyperlink"/>
            <w:rFonts w:ascii="Times New Roman" w:hAnsi="Times New Roman" w:cs="Times New Roman"/>
          </w:rPr>
          <w:t>rdsj@hawaii.edu</w:t>
        </w:r>
      </w:hyperlink>
    </w:p>
    <w:p w14:paraId="65C07973" w14:textId="77777777" w:rsidR="0064720E" w:rsidRPr="002E3243" w:rsidRDefault="0064720E">
      <w:pPr>
        <w:rPr>
          <w:rFonts w:ascii="Times New Roman" w:hAnsi="Times New Roman" w:cs="Times New Roman"/>
        </w:rPr>
      </w:pPr>
    </w:p>
    <w:p w14:paraId="24002CDC" w14:textId="77777777" w:rsidR="0064720E" w:rsidRPr="002E3243" w:rsidRDefault="0064720E">
      <w:pPr>
        <w:rPr>
          <w:rFonts w:ascii="Times New Roman" w:hAnsi="Times New Roman" w:cs="Times New Roman"/>
        </w:rPr>
      </w:pPr>
      <w:r w:rsidRPr="002E3243">
        <w:rPr>
          <w:rFonts w:ascii="Times New Roman" w:hAnsi="Times New Roman" w:cs="Times New Roman"/>
        </w:rPr>
        <w:t>Dear Ms. Timberlake:</w:t>
      </w:r>
    </w:p>
    <w:p w14:paraId="35C5C5F8" w14:textId="77777777" w:rsidR="0064720E" w:rsidRPr="002E3243" w:rsidRDefault="0064720E">
      <w:pPr>
        <w:rPr>
          <w:rFonts w:ascii="Times New Roman" w:hAnsi="Times New Roman" w:cs="Times New Roman"/>
        </w:rPr>
      </w:pPr>
      <w:r w:rsidRPr="002E3243">
        <w:rPr>
          <w:rFonts w:ascii="Times New Roman" w:hAnsi="Times New Roman" w:cs="Times New Roman"/>
        </w:rPr>
        <w:br/>
        <w:t xml:space="preserve">Speaking for myself and my co-authors, we wish to thank you for the opportunity to revise our manuscript prior to publication in the </w:t>
      </w:r>
      <w:r w:rsidRPr="002E3243">
        <w:rPr>
          <w:rFonts w:ascii="Times New Roman" w:hAnsi="Times New Roman" w:cs="Times New Roman"/>
          <w:i/>
        </w:rPr>
        <w:t>Review of Disability Studies</w:t>
      </w:r>
      <w:r w:rsidRPr="002E3243">
        <w:rPr>
          <w:rFonts w:ascii="Times New Roman" w:hAnsi="Times New Roman" w:cs="Times New Roman"/>
        </w:rPr>
        <w:t>.  We also are appreciative of the time and effort you have put into reading, editing, and making suggestions for our manuscript.  The following table outlines your initial concern, and our accompanying response.</w:t>
      </w:r>
    </w:p>
    <w:p w14:paraId="7F4890F5" w14:textId="77777777" w:rsidR="0064720E" w:rsidRPr="002E3243" w:rsidRDefault="0064720E">
      <w:pPr>
        <w:rPr>
          <w:rFonts w:ascii="Times New Roman" w:hAnsi="Times New Roman" w:cs="Times New Roman"/>
        </w:rPr>
      </w:pPr>
    </w:p>
    <w:p w14:paraId="1DEE0D5A" w14:textId="77777777" w:rsidR="0064720E" w:rsidRDefault="0064720E">
      <w:pPr>
        <w:rPr>
          <w:rFonts w:ascii="Times New Roman" w:hAnsi="Times New Roman" w:cs="Times New Roman"/>
        </w:rPr>
      </w:pPr>
      <w:r w:rsidRPr="002E3243">
        <w:rPr>
          <w:rFonts w:ascii="Times New Roman" w:hAnsi="Times New Roman" w:cs="Times New Roman"/>
        </w:rPr>
        <w:t>We hope this is helpful in addressing your concerns and questions prior to publication and clearly articulates what we have done in order to alleviate or respond to the items you have identified.</w:t>
      </w:r>
    </w:p>
    <w:p w14:paraId="0B642750" w14:textId="77777777" w:rsidR="0089200F" w:rsidRDefault="0089200F">
      <w:pPr>
        <w:rPr>
          <w:rFonts w:ascii="Times New Roman" w:hAnsi="Times New Roman" w:cs="Times New Roman"/>
        </w:rPr>
      </w:pPr>
    </w:p>
    <w:p w14:paraId="1C44DFD0" w14:textId="7AE5716D" w:rsidR="0089200F" w:rsidRDefault="0089200F">
      <w:pPr>
        <w:rPr>
          <w:rFonts w:ascii="Times New Roman" w:hAnsi="Times New Roman" w:cs="Times New Roman"/>
        </w:rPr>
      </w:pPr>
      <w:r>
        <w:rPr>
          <w:rFonts w:ascii="Times New Roman" w:hAnsi="Times New Roman" w:cs="Times New Roman"/>
        </w:rPr>
        <w:t>Many thanks for the opportunity to submit.</w:t>
      </w:r>
    </w:p>
    <w:p w14:paraId="08F00466" w14:textId="77777777" w:rsidR="0089200F" w:rsidRDefault="0089200F">
      <w:pPr>
        <w:rPr>
          <w:rFonts w:ascii="Times New Roman" w:hAnsi="Times New Roman" w:cs="Times New Roman"/>
        </w:rPr>
      </w:pPr>
    </w:p>
    <w:p w14:paraId="00D3467F" w14:textId="461A4AB9" w:rsidR="0089200F" w:rsidRDefault="0089200F">
      <w:pPr>
        <w:rPr>
          <w:rFonts w:ascii="Times New Roman" w:hAnsi="Times New Roman" w:cs="Times New Roman"/>
        </w:rPr>
      </w:pPr>
      <w:r>
        <w:rPr>
          <w:rFonts w:ascii="Times New Roman" w:hAnsi="Times New Roman" w:cs="Times New Roman"/>
          <w:noProof/>
        </w:rPr>
        <w:drawing>
          <wp:inline distT="0" distB="0" distL="0" distR="0" wp14:anchorId="79B17EDC" wp14:editId="1309CF45">
            <wp:extent cx="2999232" cy="1024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TL.jpg"/>
                    <pic:cNvPicPr/>
                  </pic:nvPicPr>
                  <pic:blipFill>
                    <a:blip r:embed="rId5">
                      <a:extLst>
                        <a:ext uri="{28A0092B-C50C-407E-A947-70E740481C1C}">
                          <a14:useLocalDpi xmlns:a14="http://schemas.microsoft.com/office/drawing/2010/main" val="0"/>
                        </a:ext>
                      </a:extLst>
                    </a:blip>
                    <a:stretch>
                      <a:fillRect/>
                    </a:stretch>
                  </pic:blipFill>
                  <pic:spPr>
                    <a:xfrm>
                      <a:off x="0" y="0"/>
                      <a:ext cx="2999232" cy="1024128"/>
                    </a:xfrm>
                    <a:prstGeom prst="rect">
                      <a:avLst/>
                    </a:prstGeom>
                  </pic:spPr>
                </pic:pic>
              </a:graphicData>
            </a:graphic>
          </wp:inline>
        </w:drawing>
      </w:r>
    </w:p>
    <w:p w14:paraId="0702D1F1" w14:textId="123CD1A9" w:rsidR="0089200F" w:rsidRPr="002E3243" w:rsidRDefault="0089200F">
      <w:pPr>
        <w:rPr>
          <w:rFonts w:ascii="Times New Roman" w:hAnsi="Times New Roman" w:cs="Times New Roman"/>
        </w:rPr>
      </w:pPr>
      <w:r>
        <w:rPr>
          <w:rFonts w:ascii="Times New Roman" w:hAnsi="Times New Roman" w:cs="Times New Roman"/>
        </w:rPr>
        <w:t>Trenton Landon, Ph.D., CRC</w:t>
      </w:r>
    </w:p>
    <w:p w14:paraId="50830365" w14:textId="77777777" w:rsidR="0064720E" w:rsidRPr="002E3243" w:rsidRDefault="0064720E">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64720E" w:rsidRPr="002E3243" w14:paraId="707FD06D" w14:textId="77777777" w:rsidTr="002E3243">
        <w:trPr>
          <w:trHeight w:val="701"/>
        </w:trPr>
        <w:tc>
          <w:tcPr>
            <w:tcW w:w="4675" w:type="dxa"/>
            <w:vAlign w:val="center"/>
          </w:tcPr>
          <w:p w14:paraId="4D262164" w14:textId="414A694F" w:rsidR="002E3243" w:rsidRPr="002E3243" w:rsidRDefault="0064720E" w:rsidP="002E3243">
            <w:pPr>
              <w:jc w:val="center"/>
              <w:rPr>
                <w:rFonts w:ascii="Times New Roman" w:hAnsi="Times New Roman" w:cs="Times New Roman"/>
              </w:rPr>
            </w:pPr>
            <w:r w:rsidRPr="002E3243">
              <w:rPr>
                <w:rFonts w:ascii="Times New Roman" w:hAnsi="Times New Roman" w:cs="Times New Roman"/>
              </w:rPr>
              <w:t>Initial Concern</w:t>
            </w:r>
          </w:p>
        </w:tc>
        <w:tc>
          <w:tcPr>
            <w:tcW w:w="4675" w:type="dxa"/>
            <w:vAlign w:val="center"/>
          </w:tcPr>
          <w:p w14:paraId="4ADBE227" w14:textId="2F1E91A2" w:rsidR="002E3243" w:rsidRPr="002E3243" w:rsidRDefault="002E3243" w:rsidP="002E3243">
            <w:pPr>
              <w:jc w:val="center"/>
              <w:rPr>
                <w:rFonts w:ascii="Times New Roman" w:hAnsi="Times New Roman" w:cs="Times New Roman"/>
              </w:rPr>
            </w:pPr>
            <w:r>
              <w:rPr>
                <w:rFonts w:ascii="Times New Roman" w:hAnsi="Times New Roman" w:cs="Times New Roman"/>
              </w:rPr>
              <w:t>Authors’</w:t>
            </w:r>
            <w:r w:rsidR="0064720E" w:rsidRPr="002E3243">
              <w:rPr>
                <w:rFonts w:ascii="Times New Roman" w:hAnsi="Times New Roman" w:cs="Times New Roman"/>
              </w:rPr>
              <w:t xml:space="preserve"> Response</w:t>
            </w:r>
          </w:p>
        </w:tc>
      </w:tr>
      <w:tr w:rsidR="0064720E" w:rsidRPr="002E3243" w14:paraId="604D238C" w14:textId="77777777" w:rsidTr="0064720E">
        <w:tc>
          <w:tcPr>
            <w:tcW w:w="4675" w:type="dxa"/>
          </w:tcPr>
          <w:p w14:paraId="684FF589" w14:textId="77777777" w:rsidR="002E3243" w:rsidRDefault="002E3243" w:rsidP="0089200F">
            <w:pPr>
              <w:contextualSpacing/>
              <w:rPr>
                <w:rFonts w:ascii="Times New Roman" w:hAnsi="Times New Roman" w:cs="Times New Roman"/>
              </w:rPr>
            </w:pPr>
            <w:r>
              <w:rPr>
                <w:rFonts w:ascii="Times New Roman" w:hAnsi="Times New Roman" w:cs="Times New Roman"/>
              </w:rPr>
              <w:t xml:space="preserve">Abstract:  </w:t>
            </w:r>
          </w:p>
          <w:p w14:paraId="726BD2C4" w14:textId="0E909904" w:rsidR="0064720E" w:rsidRPr="002E3243" w:rsidRDefault="002E3243" w:rsidP="0089200F">
            <w:pPr>
              <w:contextualSpacing/>
              <w:rPr>
                <w:rFonts w:ascii="Times New Roman" w:eastAsia="Times New Roman" w:hAnsi="Times New Roman" w:cs="Times New Roman"/>
              </w:rPr>
            </w:pPr>
            <w:r>
              <w:rPr>
                <w:rFonts w:ascii="Times New Roman" w:eastAsia="Times New Roman" w:hAnsi="Times New Roman" w:cs="Times New Roman"/>
              </w:rPr>
              <w:t xml:space="preserve">Suggestions for research to improve </w:t>
            </w:r>
            <w:r w:rsidR="00412CF8">
              <w:rPr>
                <w:rFonts w:ascii="Times New Roman" w:eastAsia="Times New Roman" w:hAnsi="Times New Roman" w:cs="Times New Roman"/>
              </w:rPr>
              <w:t>participation.</w:t>
            </w:r>
            <w:r>
              <w:rPr>
                <w:rFonts w:ascii="Times New Roman" w:eastAsia="Times New Roman" w:hAnsi="Times New Roman" w:cs="Times New Roman"/>
              </w:rPr>
              <w:t xml:space="preserve"> perhaps? This paper has been submitted for the “Best Practices” area of RDS so keeping your focus on the advocacy and recommended practices will help communicate your message.</w:t>
            </w:r>
          </w:p>
        </w:tc>
        <w:tc>
          <w:tcPr>
            <w:tcW w:w="4675" w:type="dxa"/>
          </w:tcPr>
          <w:p w14:paraId="2D819C12" w14:textId="160ACF2F" w:rsidR="0064720E" w:rsidRPr="002E3243" w:rsidRDefault="008F30AB">
            <w:pPr>
              <w:rPr>
                <w:rFonts w:ascii="Times New Roman" w:hAnsi="Times New Roman" w:cs="Times New Roman"/>
              </w:rPr>
            </w:pPr>
            <w:r>
              <w:rPr>
                <w:rFonts w:ascii="Times New Roman" w:hAnsi="Times New Roman" w:cs="Times New Roman"/>
              </w:rPr>
              <w:t>The abstract was reworked to better emphasis the advocacy piece as suggested.</w:t>
            </w:r>
          </w:p>
        </w:tc>
      </w:tr>
      <w:tr w:rsidR="0064720E" w:rsidRPr="002E3243" w14:paraId="7ACF051F" w14:textId="77777777" w:rsidTr="0064720E">
        <w:tc>
          <w:tcPr>
            <w:tcW w:w="4675" w:type="dxa"/>
          </w:tcPr>
          <w:p w14:paraId="0A5996DE" w14:textId="272E2ADD" w:rsidR="0064720E" w:rsidRPr="002E3243" w:rsidRDefault="002E3243">
            <w:pPr>
              <w:rPr>
                <w:rFonts w:ascii="Times New Roman" w:hAnsi="Times New Roman" w:cs="Times New Roman"/>
              </w:rPr>
            </w:pPr>
            <w:r>
              <w:rPr>
                <w:rFonts w:ascii="Times New Roman" w:hAnsi="Times New Roman" w:cs="Times New Roman"/>
              </w:rPr>
              <w:t>Updated estimate on US population of Persons with Disabilities (page 4)</w:t>
            </w:r>
          </w:p>
        </w:tc>
        <w:tc>
          <w:tcPr>
            <w:tcW w:w="4675" w:type="dxa"/>
          </w:tcPr>
          <w:p w14:paraId="29FD706E" w14:textId="56D22E27" w:rsidR="0064720E" w:rsidRPr="002E3243" w:rsidRDefault="0067184A">
            <w:pPr>
              <w:rPr>
                <w:rFonts w:ascii="Times New Roman" w:hAnsi="Times New Roman" w:cs="Times New Roman"/>
              </w:rPr>
            </w:pPr>
            <w:r>
              <w:rPr>
                <w:rFonts w:ascii="Times New Roman" w:hAnsi="Times New Roman" w:cs="Times New Roman"/>
              </w:rPr>
              <w:t>Went with the 2015 Center for Disease Control and Prevention estimation for the number of people with disabilities.  Citation updated, and reference page amended as appropriate.</w:t>
            </w:r>
          </w:p>
        </w:tc>
      </w:tr>
      <w:tr w:rsidR="002E3243" w:rsidRPr="002E3243" w14:paraId="4806C212" w14:textId="77777777" w:rsidTr="0064720E">
        <w:tc>
          <w:tcPr>
            <w:tcW w:w="4675" w:type="dxa"/>
          </w:tcPr>
          <w:p w14:paraId="6BE7C348" w14:textId="2D2ACB75" w:rsidR="002E3243" w:rsidRDefault="002E3243">
            <w:pPr>
              <w:rPr>
                <w:rFonts w:ascii="Times New Roman" w:hAnsi="Times New Roman" w:cs="Times New Roman"/>
              </w:rPr>
            </w:pPr>
            <w:r>
              <w:rPr>
                <w:rFonts w:ascii="Times New Roman" w:hAnsi="Times New Roman" w:cs="Times New Roman"/>
              </w:rPr>
              <w:lastRenderedPageBreak/>
              <w:t>Civil Rights Reference (page 4)</w:t>
            </w:r>
          </w:p>
        </w:tc>
        <w:tc>
          <w:tcPr>
            <w:tcW w:w="4675" w:type="dxa"/>
          </w:tcPr>
          <w:p w14:paraId="353B8915" w14:textId="51126D8C" w:rsidR="002E3243" w:rsidRPr="002E3243" w:rsidRDefault="00276941" w:rsidP="00276941">
            <w:pPr>
              <w:rPr>
                <w:rFonts w:ascii="Times New Roman" w:hAnsi="Times New Roman" w:cs="Times New Roman"/>
              </w:rPr>
            </w:pPr>
            <w:r>
              <w:rPr>
                <w:rFonts w:ascii="Times New Roman" w:hAnsi="Times New Roman" w:cs="Times New Roman"/>
              </w:rPr>
              <w:t>The civil</w:t>
            </w:r>
            <w:r w:rsidR="00244840">
              <w:rPr>
                <w:rFonts w:ascii="Times New Roman" w:hAnsi="Times New Roman" w:cs="Times New Roman"/>
              </w:rPr>
              <w:t xml:space="preserve"> rights reference was removed and the sentence flow and structure </w:t>
            </w:r>
            <w:r>
              <w:rPr>
                <w:rFonts w:ascii="Times New Roman" w:hAnsi="Times New Roman" w:cs="Times New Roman"/>
              </w:rPr>
              <w:t>were</w:t>
            </w:r>
            <w:r w:rsidR="00244840">
              <w:rPr>
                <w:rFonts w:ascii="Times New Roman" w:hAnsi="Times New Roman" w:cs="Times New Roman"/>
              </w:rPr>
              <w:t xml:space="preserve"> edited.</w:t>
            </w:r>
          </w:p>
        </w:tc>
      </w:tr>
      <w:tr w:rsidR="002E3243" w:rsidRPr="002E3243" w14:paraId="3A2FBA3C" w14:textId="77777777" w:rsidTr="0064720E">
        <w:tc>
          <w:tcPr>
            <w:tcW w:w="4675" w:type="dxa"/>
          </w:tcPr>
          <w:p w14:paraId="03DDB307" w14:textId="062CC4C7" w:rsidR="002E3243" w:rsidRDefault="002E3243">
            <w:pPr>
              <w:rPr>
                <w:rFonts w:ascii="Times New Roman" w:hAnsi="Times New Roman" w:cs="Times New Roman"/>
              </w:rPr>
            </w:pPr>
            <w:r>
              <w:rPr>
                <w:rFonts w:ascii="Times New Roman" w:eastAsia="Times New Roman" w:hAnsi="Times New Roman" w:cs="Times New Roman"/>
              </w:rPr>
              <w:t xml:space="preserve">Can you help the reader understand how you are managing the dilemma of the medical model?  You note that it has been used to view individuals in a negative way and the examples in your next paragraph of special </w:t>
            </w:r>
            <w:proofErr w:type="gramStart"/>
            <w:r>
              <w:rPr>
                <w:rFonts w:ascii="Times New Roman" w:eastAsia="Times New Roman" w:hAnsi="Times New Roman" w:cs="Times New Roman"/>
              </w:rPr>
              <w:t>Olympics..</w:t>
            </w:r>
            <w:proofErr w:type="spellStart"/>
            <w:proofErr w:type="gramEnd"/>
            <w:r>
              <w:rPr>
                <w:rFonts w:ascii="Times New Roman" w:eastAsia="Times New Roman" w:hAnsi="Times New Roman" w:cs="Times New Roman"/>
              </w:rPr>
              <w:t>etc</w:t>
            </w:r>
            <w:proofErr w:type="spellEnd"/>
            <w:r>
              <w:rPr>
                <w:rFonts w:ascii="Times New Roman" w:eastAsia="Times New Roman" w:hAnsi="Times New Roman" w:cs="Times New Roman"/>
              </w:rPr>
              <w:t xml:space="preserve"> area also all based on a medicalized interpretation – yes? Does disability studies (DS) contribute anything to your thinking about sports participation?  Including a reference to DS would be helpful.</w:t>
            </w:r>
          </w:p>
        </w:tc>
        <w:tc>
          <w:tcPr>
            <w:tcW w:w="4675" w:type="dxa"/>
          </w:tcPr>
          <w:p w14:paraId="6B29B5C8" w14:textId="4A6FEE74" w:rsidR="002E3243" w:rsidRPr="002E3243" w:rsidRDefault="00CB5E29">
            <w:pPr>
              <w:rPr>
                <w:rFonts w:ascii="Times New Roman" w:hAnsi="Times New Roman" w:cs="Times New Roman"/>
              </w:rPr>
            </w:pPr>
            <w:r>
              <w:rPr>
                <w:rFonts w:ascii="Times New Roman" w:hAnsi="Times New Roman" w:cs="Times New Roman"/>
              </w:rPr>
              <w:t>A sentence referencing the more holistic World Health Organization’s Intern</w:t>
            </w:r>
            <w:bookmarkStart w:id="0" w:name="_GoBack"/>
            <w:bookmarkEnd w:id="0"/>
            <w:r>
              <w:rPr>
                <w:rFonts w:ascii="Times New Roman" w:hAnsi="Times New Roman" w:cs="Times New Roman"/>
              </w:rPr>
              <w:t>ational Classification of Functioning has been added.</w:t>
            </w:r>
          </w:p>
        </w:tc>
      </w:tr>
      <w:tr w:rsidR="002E3243" w:rsidRPr="002E3243" w14:paraId="7C256450" w14:textId="77777777" w:rsidTr="0064720E">
        <w:tc>
          <w:tcPr>
            <w:tcW w:w="4675" w:type="dxa"/>
          </w:tcPr>
          <w:p w14:paraId="2ADA1AE3" w14:textId="3D0DEA9C" w:rsidR="002E3243" w:rsidRDefault="002E3243">
            <w:pPr>
              <w:rPr>
                <w:rFonts w:ascii="Times New Roman" w:eastAsia="Times New Roman" w:hAnsi="Times New Roman" w:cs="Times New Roman"/>
              </w:rPr>
            </w:pPr>
            <w:r>
              <w:rPr>
                <w:rFonts w:ascii="Times New Roman" w:eastAsia="Times New Roman" w:hAnsi="Times New Roman" w:cs="Times New Roman"/>
              </w:rPr>
              <w:t>Move purpose statement to the preceding paragraph (page 6).</w:t>
            </w:r>
          </w:p>
        </w:tc>
        <w:tc>
          <w:tcPr>
            <w:tcW w:w="4675" w:type="dxa"/>
          </w:tcPr>
          <w:p w14:paraId="0C463329" w14:textId="1B73ABF3" w:rsidR="002E3243" w:rsidRPr="002E3243" w:rsidRDefault="00CB5E29" w:rsidP="00CB5E29">
            <w:pPr>
              <w:rPr>
                <w:rFonts w:ascii="Times New Roman" w:hAnsi="Times New Roman" w:cs="Times New Roman"/>
              </w:rPr>
            </w:pPr>
            <w:r>
              <w:rPr>
                <w:rFonts w:ascii="Times New Roman" w:hAnsi="Times New Roman" w:cs="Times New Roman"/>
              </w:rPr>
              <w:t xml:space="preserve">Moved to the end of opening paragraph as suggested. </w:t>
            </w:r>
          </w:p>
        </w:tc>
      </w:tr>
      <w:tr w:rsidR="002E3243" w:rsidRPr="002E3243" w14:paraId="02FE0572" w14:textId="77777777" w:rsidTr="0064720E">
        <w:tc>
          <w:tcPr>
            <w:tcW w:w="4675" w:type="dxa"/>
          </w:tcPr>
          <w:p w14:paraId="51F9E61F" w14:textId="1FB26FB1" w:rsidR="002E3243" w:rsidRDefault="002E3243">
            <w:pPr>
              <w:rPr>
                <w:rFonts w:ascii="Times New Roman" w:eastAsia="Times New Roman" w:hAnsi="Times New Roman" w:cs="Times New Roman"/>
              </w:rPr>
            </w:pPr>
            <w:r>
              <w:rPr>
                <w:rFonts w:ascii="Times New Roman" w:eastAsia="Times New Roman" w:hAnsi="Times New Roman" w:cs="Times New Roman"/>
              </w:rPr>
              <w:t>Move highlighted sentence to preceding paragraph (page 6)</w:t>
            </w:r>
          </w:p>
        </w:tc>
        <w:tc>
          <w:tcPr>
            <w:tcW w:w="4675" w:type="dxa"/>
          </w:tcPr>
          <w:p w14:paraId="7AFE25D3" w14:textId="0BE4F1A2" w:rsidR="002E3243" w:rsidRPr="002E3243" w:rsidRDefault="009A40D7" w:rsidP="00E53E87">
            <w:pPr>
              <w:rPr>
                <w:rFonts w:ascii="Times New Roman" w:hAnsi="Times New Roman" w:cs="Times New Roman"/>
              </w:rPr>
            </w:pPr>
            <w:r>
              <w:rPr>
                <w:rFonts w:ascii="Times New Roman" w:hAnsi="Times New Roman" w:cs="Times New Roman"/>
              </w:rPr>
              <w:t>Sentence was ultimately removed, as well as the corresponding reference.</w:t>
            </w:r>
          </w:p>
        </w:tc>
      </w:tr>
      <w:tr w:rsidR="002E3243" w:rsidRPr="002E3243" w14:paraId="448E3D48" w14:textId="77777777" w:rsidTr="0064720E">
        <w:tc>
          <w:tcPr>
            <w:tcW w:w="4675" w:type="dxa"/>
          </w:tcPr>
          <w:p w14:paraId="251DE580" w14:textId="78122261" w:rsidR="002E3243" w:rsidRDefault="002E3243">
            <w:pPr>
              <w:rPr>
                <w:rFonts w:ascii="Times New Roman" w:eastAsia="Times New Roman" w:hAnsi="Times New Roman" w:cs="Times New Roman"/>
              </w:rPr>
            </w:pPr>
            <w:r>
              <w:rPr>
                <w:rFonts w:ascii="Times New Roman" w:eastAsia="Times New Roman" w:hAnsi="Times New Roman" w:cs="Times New Roman"/>
              </w:rPr>
              <w:t>Request for specific example of physical, emotional, mental disability within 1</w:t>
            </w:r>
            <w:r w:rsidRPr="002E3243">
              <w:rPr>
                <w:rFonts w:ascii="Times New Roman" w:eastAsia="Times New Roman" w:hAnsi="Times New Roman" w:cs="Times New Roman"/>
                <w:vertAlign w:val="superscript"/>
              </w:rPr>
              <w:t>st</w:t>
            </w:r>
            <w:r>
              <w:rPr>
                <w:rFonts w:ascii="Times New Roman" w:eastAsia="Times New Roman" w:hAnsi="Times New Roman" w:cs="Times New Roman"/>
              </w:rPr>
              <w:t xml:space="preserve"> paragraph on page 7</w:t>
            </w:r>
          </w:p>
        </w:tc>
        <w:tc>
          <w:tcPr>
            <w:tcW w:w="4675" w:type="dxa"/>
          </w:tcPr>
          <w:p w14:paraId="06FA1F45" w14:textId="5A22FD31" w:rsidR="002E3243" w:rsidRPr="002E3243" w:rsidRDefault="005F0382" w:rsidP="005F0382">
            <w:pPr>
              <w:rPr>
                <w:rFonts w:ascii="Times New Roman" w:hAnsi="Times New Roman" w:cs="Times New Roman"/>
              </w:rPr>
            </w:pPr>
            <w:r>
              <w:rPr>
                <w:rFonts w:ascii="Times New Roman" w:hAnsi="Times New Roman" w:cs="Times New Roman"/>
              </w:rPr>
              <w:t>The wording was updated to reference physical limitations.  (Now on page 6).</w:t>
            </w:r>
          </w:p>
        </w:tc>
      </w:tr>
      <w:tr w:rsidR="00697FC8" w:rsidRPr="002E3243" w14:paraId="6ACA4B55" w14:textId="77777777" w:rsidTr="0064720E">
        <w:tc>
          <w:tcPr>
            <w:tcW w:w="4675" w:type="dxa"/>
          </w:tcPr>
          <w:p w14:paraId="1D1BBB0B" w14:textId="6DB8E719" w:rsidR="00697FC8" w:rsidRDefault="00697FC8">
            <w:pPr>
              <w:rPr>
                <w:rFonts w:ascii="Times New Roman" w:eastAsia="Times New Roman" w:hAnsi="Times New Roman" w:cs="Times New Roman"/>
              </w:rPr>
            </w:pPr>
            <w:r>
              <w:rPr>
                <w:rFonts w:ascii="Times New Roman" w:eastAsia="Times New Roman" w:hAnsi="Times New Roman" w:cs="Times New Roman"/>
              </w:rPr>
              <w:t>Updated reference requested on social support (page 8)</w:t>
            </w:r>
          </w:p>
        </w:tc>
        <w:tc>
          <w:tcPr>
            <w:tcW w:w="4675" w:type="dxa"/>
          </w:tcPr>
          <w:p w14:paraId="4BE351EA" w14:textId="30ADA377" w:rsidR="00697FC8" w:rsidRPr="002E3243" w:rsidRDefault="00697FC8">
            <w:pPr>
              <w:rPr>
                <w:rFonts w:ascii="Times New Roman" w:hAnsi="Times New Roman" w:cs="Times New Roman"/>
              </w:rPr>
            </w:pPr>
            <w:r>
              <w:rPr>
                <w:rFonts w:ascii="Times New Roman" w:hAnsi="Times New Roman" w:cs="Times New Roman"/>
              </w:rPr>
              <w:t>Updated reference</w:t>
            </w:r>
            <w:r w:rsidR="008F30AB">
              <w:rPr>
                <w:rFonts w:ascii="Times New Roman" w:hAnsi="Times New Roman" w:cs="Times New Roman"/>
              </w:rPr>
              <w:t>d were included within the manuscript, now on page 7.</w:t>
            </w:r>
          </w:p>
        </w:tc>
      </w:tr>
      <w:tr w:rsidR="00697FC8" w:rsidRPr="002E3243" w14:paraId="501C79F5" w14:textId="77777777" w:rsidTr="0064720E">
        <w:tc>
          <w:tcPr>
            <w:tcW w:w="4675" w:type="dxa"/>
          </w:tcPr>
          <w:p w14:paraId="13DB2100" w14:textId="0C885230" w:rsidR="00697FC8" w:rsidRDefault="00697FC8">
            <w:pPr>
              <w:rPr>
                <w:rFonts w:ascii="Times New Roman" w:eastAsia="Times New Roman" w:hAnsi="Times New Roman" w:cs="Times New Roman"/>
              </w:rPr>
            </w:pPr>
            <w:r>
              <w:rPr>
                <w:rFonts w:ascii="Times New Roman" w:eastAsia="Times New Roman" w:hAnsi="Times New Roman" w:cs="Times New Roman"/>
              </w:rPr>
              <w:t>Clarification on college, K-12, US Based schooling and use of word “agenda” (page 8)</w:t>
            </w:r>
          </w:p>
        </w:tc>
        <w:tc>
          <w:tcPr>
            <w:tcW w:w="4675" w:type="dxa"/>
          </w:tcPr>
          <w:p w14:paraId="588DB9C4" w14:textId="14F3FA05" w:rsidR="00697FC8" w:rsidRPr="002E3243" w:rsidRDefault="00697FC8" w:rsidP="009A40D7">
            <w:pPr>
              <w:rPr>
                <w:rFonts w:ascii="Times New Roman" w:hAnsi="Times New Roman" w:cs="Times New Roman"/>
              </w:rPr>
            </w:pPr>
            <w:r>
              <w:rPr>
                <w:rFonts w:ascii="Times New Roman" w:hAnsi="Times New Roman" w:cs="Times New Roman"/>
              </w:rPr>
              <w:t>Agenda was replaced with curriculum. Reference to the United States was added in the opening sentence.  We feel a later sentence reinforces this geographical location as well as the K-12 questions you had posed (now on page 7)</w:t>
            </w:r>
          </w:p>
        </w:tc>
      </w:tr>
      <w:tr w:rsidR="00697FC8" w:rsidRPr="002E3243" w14:paraId="405D1E15" w14:textId="77777777" w:rsidTr="0064720E">
        <w:tc>
          <w:tcPr>
            <w:tcW w:w="4675" w:type="dxa"/>
          </w:tcPr>
          <w:p w14:paraId="46206F04" w14:textId="4F57E3BE" w:rsidR="00697FC8" w:rsidRDefault="00697FC8">
            <w:pPr>
              <w:rPr>
                <w:rFonts w:ascii="Times New Roman" w:eastAsia="Times New Roman" w:hAnsi="Times New Roman" w:cs="Times New Roman"/>
              </w:rPr>
            </w:pPr>
            <w:r>
              <w:rPr>
                <w:rFonts w:ascii="Times New Roman" w:eastAsia="Times New Roman" w:hAnsi="Times New Roman" w:cs="Times New Roman"/>
              </w:rPr>
              <w:t>Situating and referencing disability simulations (page 9)</w:t>
            </w:r>
          </w:p>
        </w:tc>
        <w:tc>
          <w:tcPr>
            <w:tcW w:w="4675" w:type="dxa"/>
          </w:tcPr>
          <w:p w14:paraId="654FC59E" w14:textId="16D66262" w:rsidR="00697FC8" w:rsidRPr="002E3243" w:rsidRDefault="00697FC8" w:rsidP="0098309F">
            <w:pPr>
              <w:rPr>
                <w:rFonts w:ascii="Times New Roman" w:hAnsi="Times New Roman" w:cs="Times New Roman"/>
              </w:rPr>
            </w:pPr>
            <w:r>
              <w:rPr>
                <w:rFonts w:ascii="Times New Roman" w:hAnsi="Times New Roman" w:cs="Times New Roman"/>
              </w:rPr>
              <w:t>Wording was added along with appropriate citations at the end of the 1</w:t>
            </w:r>
            <w:r w:rsidRPr="0098309F">
              <w:rPr>
                <w:rFonts w:ascii="Times New Roman" w:hAnsi="Times New Roman" w:cs="Times New Roman"/>
                <w:vertAlign w:val="superscript"/>
              </w:rPr>
              <w:t>st</w:t>
            </w:r>
            <w:r>
              <w:rPr>
                <w:rFonts w:ascii="Times New Roman" w:hAnsi="Times New Roman" w:cs="Times New Roman"/>
              </w:rPr>
              <w:t xml:space="preserve"> paragraph on page 8 to address this concern.</w:t>
            </w:r>
          </w:p>
        </w:tc>
      </w:tr>
      <w:tr w:rsidR="00697FC8" w:rsidRPr="002E3243" w14:paraId="292C5609" w14:textId="77777777" w:rsidTr="0064720E">
        <w:tc>
          <w:tcPr>
            <w:tcW w:w="4675" w:type="dxa"/>
          </w:tcPr>
          <w:p w14:paraId="0437426F" w14:textId="07DAC1A6" w:rsidR="00697FC8" w:rsidRDefault="00697FC8">
            <w:pPr>
              <w:rPr>
                <w:rFonts w:ascii="Times New Roman" w:eastAsia="Times New Roman" w:hAnsi="Times New Roman" w:cs="Times New Roman"/>
              </w:rPr>
            </w:pPr>
            <w:r>
              <w:rPr>
                <w:rFonts w:ascii="Times New Roman" w:eastAsia="Times New Roman" w:hAnsi="Times New Roman" w:cs="Times New Roman"/>
              </w:rPr>
              <w:t>APA formatting of legislative acts (page 10)</w:t>
            </w:r>
          </w:p>
        </w:tc>
        <w:tc>
          <w:tcPr>
            <w:tcW w:w="4675" w:type="dxa"/>
          </w:tcPr>
          <w:p w14:paraId="56FC53EC" w14:textId="4D8C9A49" w:rsidR="00697FC8" w:rsidRPr="002E3243" w:rsidRDefault="00697FC8">
            <w:pPr>
              <w:rPr>
                <w:rFonts w:ascii="Times New Roman" w:hAnsi="Times New Roman" w:cs="Times New Roman"/>
              </w:rPr>
            </w:pPr>
            <w:r>
              <w:rPr>
                <w:rFonts w:ascii="Times New Roman" w:hAnsi="Times New Roman" w:cs="Times New Roman"/>
              </w:rPr>
              <w:t>Corrected both in text, and in the reference section.  With the moving of items and editing, this is now on page 8.</w:t>
            </w:r>
          </w:p>
        </w:tc>
      </w:tr>
      <w:tr w:rsidR="00697FC8" w:rsidRPr="002E3243" w14:paraId="50E62625" w14:textId="77777777" w:rsidTr="0064720E">
        <w:tc>
          <w:tcPr>
            <w:tcW w:w="4675" w:type="dxa"/>
          </w:tcPr>
          <w:p w14:paraId="53484B4E" w14:textId="28524BA2" w:rsidR="00697FC8" w:rsidRDefault="00697FC8">
            <w:pPr>
              <w:rPr>
                <w:rFonts w:ascii="Times New Roman" w:eastAsia="Times New Roman" w:hAnsi="Times New Roman" w:cs="Times New Roman"/>
              </w:rPr>
            </w:pPr>
            <w:r>
              <w:rPr>
                <w:rFonts w:ascii="Times New Roman" w:eastAsia="Times New Roman" w:hAnsi="Times New Roman" w:cs="Times New Roman"/>
              </w:rPr>
              <w:t>Restructuring of sentence and wording regarding sports and social inclusion (page 10)</w:t>
            </w:r>
          </w:p>
        </w:tc>
        <w:tc>
          <w:tcPr>
            <w:tcW w:w="4675" w:type="dxa"/>
          </w:tcPr>
          <w:p w14:paraId="177DD1CB" w14:textId="056840FB" w:rsidR="00697FC8" w:rsidRPr="002E3243" w:rsidRDefault="00697FC8">
            <w:pPr>
              <w:rPr>
                <w:rFonts w:ascii="Times New Roman" w:hAnsi="Times New Roman" w:cs="Times New Roman"/>
              </w:rPr>
            </w:pPr>
            <w:r>
              <w:rPr>
                <w:rFonts w:ascii="Times New Roman" w:hAnsi="Times New Roman" w:cs="Times New Roman"/>
              </w:rPr>
              <w:t>Sentence was removed.</w:t>
            </w:r>
          </w:p>
        </w:tc>
      </w:tr>
      <w:tr w:rsidR="00697FC8" w:rsidRPr="002E3243" w14:paraId="786E1308" w14:textId="77777777" w:rsidTr="0064720E">
        <w:tc>
          <w:tcPr>
            <w:tcW w:w="4675" w:type="dxa"/>
          </w:tcPr>
          <w:p w14:paraId="2C124E0F" w14:textId="32170436" w:rsidR="00697FC8" w:rsidRDefault="00697FC8">
            <w:pPr>
              <w:rPr>
                <w:rFonts w:ascii="Times New Roman" w:eastAsia="Times New Roman" w:hAnsi="Times New Roman" w:cs="Times New Roman"/>
              </w:rPr>
            </w:pPr>
            <w:r>
              <w:rPr>
                <w:rFonts w:ascii="Times New Roman" w:eastAsia="Times New Roman" w:hAnsi="Times New Roman" w:cs="Times New Roman"/>
              </w:rPr>
              <w:t>Clarification request on Humby &amp; Abbot, reference to adaptive sports (page 11)</w:t>
            </w:r>
          </w:p>
        </w:tc>
        <w:tc>
          <w:tcPr>
            <w:tcW w:w="4675" w:type="dxa"/>
          </w:tcPr>
          <w:p w14:paraId="55494F25" w14:textId="53B8EE1B" w:rsidR="00697FC8" w:rsidRPr="002E3243" w:rsidRDefault="00697FC8">
            <w:pPr>
              <w:rPr>
                <w:rFonts w:ascii="Times New Roman" w:hAnsi="Times New Roman" w:cs="Times New Roman"/>
              </w:rPr>
            </w:pPr>
            <w:r>
              <w:rPr>
                <w:rFonts w:ascii="Times New Roman" w:hAnsi="Times New Roman" w:cs="Times New Roman"/>
              </w:rPr>
              <w:t>Sentence was restructured to increase clarity.</w:t>
            </w:r>
          </w:p>
        </w:tc>
      </w:tr>
      <w:tr w:rsidR="00697FC8" w:rsidRPr="002E3243" w14:paraId="6D8D41EF" w14:textId="77777777" w:rsidTr="0064720E">
        <w:tc>
          <w:tcPr>
            <w:tcW w:w="4675" w:type="dxa"/>
          </w:tcPr>
          <w:p w14:paraId="0F65F3DC" w14:textId="77B0248E" w:rsidR="00697FC8" w:rsidRDefault="00697FC8">
            <w:pPr>
              <w:rPr>
                <w:rFonts w:ascii="Times New Roman" w:eastAsia="Times New Roman" w:hAnsi="Times New Roman" w:cs="Times New Roman"/>
              </w:rPr>
            </w:pPr>
            <w:r>
              <w:rPr>
                <w:rFonts w:ascii="Times New Roman" w:eastAsia="Times New Roman" w:hAnsi="Times New Roman" w:cs="Times New Roman"/>
              </w:rPr>
              <w:t>Question regarding inclusion of men and women in Dixon-Ibarra &amp; Driver reference (page 12)</w:t>
            </w:r>
          </w:p>
        </w:tc>
        <w:tc>
          <w:tcPr>
            <w:tcW w:w="4675" w:type="dxa"/>
          </w:tcPr>
          <w:p w14:paraId="5549068D" w14:textId="1FBEE502" w:rsidR="00697FC8" w:rsidRPr="002E3243" w:rsidRDefault="008F30AB">
            <w:pPr>
              <w:rPr>
                <w:rFonts w:ascii="Times New Roman" w:hAnsi="Times New Roman" w:cs="Times New Roman"/>
              </w:rPr>
            </w:pPr>
            <w:r>
              <w:rPr>
                <w:rFonts w:ascii="Times New Roman" w:hAnsi="Times New Roman" w:cs="Times New Roman"/>
              </w:rPr>
              <w:t>This entire paragraph was reworked to be gender neutral.</w:t>
            </w:r>
          </w:p>
        </w:tc>
      </w:tr>
      <w:tr w:rsidR="00697FC8" w:rsidRPr="002E3243" w14:paraId="5173ECD3" w14:textId="77777777" w:rsidTr="0064720E">
        <w:tc>
          <w:tcPr>
            <w:tcW w:w="4675" w:type="dxa"/>
          </w:tcPr>
          <w:p w14:paraId="7B3C670B" w14:textId="67514400" w:rsidR="00697FC8" w:rsidRDefault="00697FC8">
            <w:pPr>
              <w:rPr>
                <w:rFonts w:ascii="Times New Roman" w:eastAsia="Times New Roman" w:hAnsi="Times New Roman" w:cs="Times New Roman"/>
              </w:rPr>
            </w:pPr>
            <w:r>
              <w:rPr>
                <w:rFonts w:ascii="Times New Roman" w:eastAsia="Times New Roman" w:hAnsi="Times New Roman" w:cs="Times New Roman"/>
              </w:rPr>
              <w:t>Out of place sentence on psychological states as opposed to barriers (page 12)</w:t>
            </w:r>
          </w:p>
        </w:tc>
        <w:tc>
          <w:tcPr>
            <w:tcW w:w="4675" w:type="dxa"/>
          </w:tcPr>
          <w:p w14:paraId="574A1E29" w14:textId="54D28E4B" w:rsidR="00697FC8" w:rsidRPr="002E3243" w:rsidRDefault="006B37DA">
            <w:pPr>
              <w:rPr>
                <w:rFonts w:ascii="Times New Roman" w:hAnsi="Times New Roman" w:cs="Times New Roman"/>
              </w:rPr>
            </w:pPr>
            <w:r>
              <w:rPr>
                <w:rFonts w:ascii="Times New Roman" w:hAnsi="Times New Roman" w:cs="Times New Roman"/>
              </w:rPr>
              <w:t>Sentence was removed from previous section, reformatted, and placed in the initial paragraph of the “Social and Emotional (Now on page 6)</w:t>
            </w:r>
          </w:p>
        </w:tc>
      </w:tr>
      <w:tr w:rsidR="00697FC8" w:rsidRPr="002E3243" w14:paraId="5C6A2F49" w14:textId="77777777" w:rsidTr="0064720E">
        <w:tc>
          <w:tcPr>
            <w:tcW w:w="4675" w:type="dxa"/>
          </w:tcPr>
          <w:p w14:paraId="22548C09" w14:textId="0496FC7C" w:rsidR="00697FC8" w:rsidRDefault="00697FC8" w:rsidP="0095767A">
            <w:pPr>
              <w:rPr>
                <w:rFonts w:ascii="Times New Roman" w:eastAsia="Times New Roman" w:hAnsi="Times New Roman" w:cs="Times New Roman"/>
              </w:rPr>
            </w:pPr>
            <w:r>
              <w:rPr>
                <w:rFonts w:ascii="Times New Roman" w:eastAsia="Times New Roman" w:hAnsi="Times New Roman" w:cs="Times New Roman"/>
              </w:rPr>
              <w:t>Question regarding self-efficacy and results across gender (page 12)</w:t>
            </w:r>
          </w:p>
        </w:tc>
        <w:tc>
          <w:tcPr>
            <w:tcW w:w="4675" w:type="dxa"/>
          </w:tcPr>
          <w:p w14:paraId="208D00F3" w14:textId="358603C9" w:rsidR="00697FC8" w:rsidRPr="002E3243" w:rsidRDefault="006B37DA">
            <w:pPr>
              <w:rPr>
                <w:rFonts w:ascii="Times New Roman" w:hAnsi="Times New Roman" w:cs="Times New Roman"/>
              </w:rPr>
            </w:pPr>
            <w:r>
              <w:rPr>
                <w:rFonts w:ascii="Times New Roman" w:hAnsi="Times New Roman" w:cs="Times New Roman"/>
              </w:rPr>
              <w:t xml:space="preserve">The section of the manuscript was rewritten to make </w:t>
            </w:r>
            <w:proofErr w:type="gramStart"/>
            <w:r>
              <w:rPr>
                <w:rFonts w:ascii="Times New Roman" w:hAnsi="Times New Roman" w:cs="Times New Roman"/>
              </w:rPr>
              <w:t>more clear</w:t>
            </w:r>
            <w:proofErr w:type="gramEnd"/>
            <w:r>
              <w:rPr>
                <w:rFonts w:ascii="Times New Roman" w:hAnsi="Times New Roman" w:cs="Times New Roman"/>
              </w:rPr>
              <w:t>.</w:t>
            </w:r>
          </w:p>
        </w:tc>
      </w:tr>
      <w:tr w:rsidR="00697FC8" w:rsidRPr="002E3243" w14:paraId="1C133E6C" w14:textId="77777777" w:rsidTr="0064720E">
        <w:tc>
          <w:tcPr>
            <w:tcW w:w="4675" w:type="dxa"/>
          </w:tcPr>
          <w:p w14:paraId="398092D5" w14:textId="294E6890" w:rsidR="00697FC8" w:rsidRDefault="00697FC8" w:rsidP="0095767A">
            <w:pPr>
              <w:rPr>
                <w:rFonts w:ascii="Times New Roman" w:eastAsia="Times New Roman" w:hAnsi="Times New Roman" w:cs="Times New Roman"/>
              </w:rPr>
            </w:pPr>
            <w:r>
              <w:rPr>
                <w:rFonts w:ascii="Times New Roman" w:eastAsia="Times New Roman" w:hAnsi="Times New Roman" w:cs="Times New Roman"/>
              </w:rPr>
              <w:t xml:space="preserve">Where and what kind of facility </w:t>
            </w:r>
            <w:proofErr w:type="gramStart"/>
            <w:r>
              <w:rPr>
                <w:rFonts w:ascii="Times New Roman" w:eastAsia="Times New Roman" w:hAnsi="Times New Roman" w:cs="Times New Roman"/>
              </w:rPr>
              <w:t>( page</w:t>
            </w:r>
            <w:proofErr w:type="gramEnd"/>
            <w:r>
              <w:rPr>
                <w:rFonts w:ascii="Times New Roman" w:eastAsia="Times New Roman" w:hAnsi="Times New Roman" w:cs="Times New Roman"/>
              </w:rPr>
              <w:t xml:space="preserve"> 13)</w:t>
            </w:r>
          </w:p>
        </w:tc>
        <w:tc>
          <w:tcPr>
            <w:tcW w:w="4675" w:type="dxa"/>
          </w:tcPr>
          <w:p w14:paraId="148DB987" w14:textId="77639E8E" w:rsidR="00697FC8" w:rsidRPr="002E3243" w:rsidRDefault="00697FC8">
            <w:pPr>
              <w:rPr>
                <w:rFonts w:ascii="Times New Roman" w:hAnsi="Times New Roman" w:cs="Times New Roman"/>
              </w:rPr>
            </w:pPr>
            <w:r>
              <w:rPr>
                <w:rFonts w:ascii="Times New Roman" w:hAnsi="Times New Roman" w:cs="Times New Roman"/>
              </w:rPr>
              <w:t>Reference to the United Kingdom and type of facility features was added (pg. 12)</w:t>
            </w:r>
          </w:p>
        </w:tc>
      </w:tr>
      <w:tr w:rsidR="00697FC8" w:rsidRPr="002E3243" w14:paraId="00C5C76E" w14:textId="77777777" w:rsidTr="0064720E">
        <w:tc>
          <w:tcPr>
            <w:tcW w:w="4675" w:type="dxa"/>
          </w:tcPr>
          <w:p w14:paraId="35ECD6C0" w14:textId="3E80757E" w:rsidR="00697FC8" w:rsidRPr="008F30AB" w:rsidRDefault="00697FC8" w:rsidP="0095767A">
            <w:pPr>
              <w:rPr>
                <w:rFonts w:ascii="Times New Roman" w:eastAsia="Times New Roman" w:hAnsi="Times New Roman" w:cs="Times New Roman"/>
                <w:color w:val="000000" w:themeColor="text1"/>
              </w:rPr>
            </w:pPr>
            <w:r w:rsidRPr="008F30AB">
              <w:rPr>
                <w:rFonts w:ascii="Times New Roman" w:eastAsia="Times New Roman" w:hAnsi="Times New Roman" w:cs="Times New Roman"/>
                <w:color w:val="000000" w:themeColor="text1"/>
              </w:rPr>
              <w:t>Table 1.</w:t>
            </w:r>
          </w:p>
        </w:tc>
        <w:tc>
          <w:tcPr>
            <w:tcW w:w="4675" w:type="dxa"/>
          </w:tcPr>
          <w:p w14:paraId="59F756B2" w14:textId="3CC3C376" w:rsidR="00697FC8" w:rsidRPr="008F30AB" w:rsidRDefault="008F30AB" w:rsidP="008F30AB">
            <w:pPr>
              <w:rPr>
                <w:rFonts w:ascii="Times New Roman" w:hAnsi="Times New Roman" w:cs="Times New Roman"/>
                <w:color w:val="000000" w:themeColor="text1"/>
              </w:rPr>
            </w:pPr>
            <w:r w:rsidRPr="008F30AB">
              <w:rPr>
                <w:rFonts w:ascii="Times New Roman" w:hAnsi="Times New Roman" w:cs="Times New Roman"/>
                <w:color w:val="000000" w:themeColor="text1"/>
              </w:rPr>
              <w:t>Permission obtained from original author/source.  Table has been updated and evidence of permission has been provided to the editors.</w:t>
            </w:r>
          </w:p>
        </w:tc>
      </w:tr>
      <w:tr w:rsidR="00697FC8" w:rsidRPr="002E3243" w14:paraId="0A963DE5" w14:textId="77777777" w:rsidTr="0064720E">
        <w:tc>
          <w:tcPr>
            <w:tcW w:w="4675" w:type="dxa"/>
          </w:tcPr>
          <w:p w14:paraId="40B23E9E" w14:textId="550EA5BD" w:rsidR="00697FC8" w:rsidRDefault="00697FC8" w:rsidP="0095767A">
            <w:pPr>
              <w:rPr>
                <w:rFonts w:ascii="Times New Roman" w:eastAsia="Times New Roman" w:hAnsi="Times New Roman" w:cs="Times New Roman"/>
              </w:rPr>
            </w:pPr>
            <w:r>
              <w:rPr>
                <w:rFonts w:ascii="Times New Roman" w:eastAsia="Times New Roman" w:hAnsi="Times New Roman" w:cs="Times New Roman"/>
              </w:rPr>
              <w:t>Use of Anthony (1972 – page 15)</w:t>
            </w:r>
          </w:p>
        </w:tc>
        <w:tc>
          <w:tcPr>
            <w:tcW w:w="4675" w:type="dxa"/>
          </w:tcPr>
          <w:p w14:paraId="1119170E" w14:textId="131B8EA2" w:rsidR="00697FC8" w:rsidRPr="002E3243" w:rsidRDefault="00697FC8" w:rsidP="00665F86">
            <w:pPr>
              <w:rPr>
                <w:rFonts w:ascii="Times New Roman" w:hAnsi="Times New Roman" w:cs="Times New Roman"/>
              </w:rPr>
            </w:pPr>
            <w:r>
              <w:rPr>
                <w:rFonts w:ascii="Times New Roman" w:hAnsi="Times New Roman" w:cs="Times New Roman"/>
              </w:rPr>
              <w:t>While the Anthony (1972) reference is a bit dated, the supporting materials throughout this paragraph are from 2003, 2006, 2007, 2011, and 2015.  We would like to retain the Anthony (1972) reference and feel the other references help to address the concerns you mentioned.</w:t>
            </w:r>
          </w:p>
        </w:tc>
      </w:tr>
      <w:tr w:rsidR="00697FC8" w:rsidRPr="002E3243" w14:paraId="3852E4F0" w14:textId="77777777" w:rsidTr="00D3420E">
        <w:trPr>
          <w:trHeight w:val="323"/>
        </w:trPr>
        <w:tc>
          <w:tcPr>
            <w:tcW w:w="4675" w:type="dxa"/>
          </w:tcPr>
          <w:p w14:paraId="45B063B6" w14:textId="03FB7411" w:rsidR="00697FC8" w:rsidRDefault="00697FC8" w:rsidP="0095767A">
            <w:pPr>
              <w:rPr>
                <w:rFonts w:ascii="Times New Roman" w:eastAsia="Times New Roman" w:hAnsi="Times New Roman" w:cs="Times New Roman"/>
              </w:rPr>
            </w:pPr>
            <w:r>
              <w:rPr>
                <w:rFonts w:ascii="Times New Roman" w:eastAsia="Times New Roman" w:hAnsi="Times New Roman" w:cs="Times New Roman"/>
              </w:rPr>
              <w:t>Movement of sentence to earlier (page 16)</w:t>
            </w:r>
          </w:p>
        </w:tc>
        <w:tc>
          <w:tcPr>
            <w:tcW w:w="4675" w:type="dxa"/>
          </w:tcPr>
          <w:p w14:paraId="1AEE056D" w14:textId="7AF5CD47" w:rsidR="00697FC8" w:rsidRPr="008F30AB" w:rsidRDefault="00697FC8">
            <w:pPr>
              <w:rPr>
                <w:rFonts w:ascii="Times New Roman" w:hAnsi="Times New Roman" w:cs="Times New Roman"/>
                <w:color w:val="000000" w:themeColor="text1"/>
              </w:rPr>
            </w:pPr>
            <w:r w:rsidRPr="008F30AB">
              <w:rPr>
                <w:rFonts w:ascii="Times New Roman" w:hAnsi="Times New Roman" w:cs="Times New Roman"/>
                <w:color w:val="000000" w:themeColor="text1"/>
              </w:rPr>
              <w:t>This sentence was moved and split.  Part of the original sentence is used to begin paragraph #1 on page 4, and then some of thoughts form the original sentence are used in the last few sentences of the paragraph to summarize.</w:t>
            </w:r>
          </w:p>
        </w:tc>
      </w:tr>
      <w:tr w:rsidR="008F30AB" w:rsidRPr="002E3243" w14:paraId="5FFC2F85" w14:textId="77777777" w:rsidTr="0064720E">
        <w:tc>
          <w:tcPr>
            <w:tcW w:w="4675" w:type="dxa"/>
          </w:tcPr>
          <w:p w14:paraId="2C5F1B0F" w14:textId="60A070D6" w:rsidR="008F30AB" w:rsidRDefault="008F30AB" w:rsidP="0095767A">
            <w:pPr>
              <w:rPr>
                <w:rFonts w:ascii="Times New Roman" w:eastAsia="Times New Roman" w:hAnsi="Times New Roman" w:cs="Times New Roman"/>
              </w:rPr>
            </w:pPr>
            <w:r>
              <w:rPr>
                <w:rFonts w:ascii="Times New Roman" w:eastAsia="Times New Roman" w:hAnsi="Times New Roman" w:cs="Times New Roman"/>
              </w:rPr>
              <w:t>Table 2.</w:t>
            </w:r>
          </w:p>
        </w:tc>
        <w:tc>
          <w:tcPr>
            <w:tcW w:w="4675" w:type="dxa"/>
          </w:tcPr>
          <w:p w14:paraId="579DE8E3" w14:textId="1DDEF332" w:rsidR="008F30AB" w:rsidRPr="008F30AB" w:rsidRDefault="008F30AB">
            <w:pPr>
              <w:rPr>
                <w:rFonts w:ascii="Times New Roman" w:hAnsi="Times New Roman" w:cs="Times New Roman"/>
                <w:color w:val="000000" w:themeColor="text1"/>
              </w:rPr>
            </w:pPr>
            <w:r w:rsidRPr="008F30AB">
              <w:rPr>
                <w:rFonts w:ascii="Times New Roman" w:hAnsi="Times New Roman" w:cs="Times New Roman"/>
                <w:color w:val="000000" w:themeColor="text1"/>
              </w:rPr>
              <w:t>Permission obtained from original author/source.  Table has been updated and evidence of permission has been provided to the editors.</w:t>
            </w:r>
          </w:p>
        </w:tc>
      </w:tr>
      <w:tr w:rsidR="008F30AB" w:rsidRPr="002E3243" w14:paraId="03D6DA26" w14:textId="77777777" w:rsidTr="0064720E">
        <w:tc>
          <w:tcPr>
            <w:tcW w:w="4675" w:type="dxa"/>
          </w:tcPr>
          <w:p w14:paraId="4245C98D" w14:textId="7323B8F7" w:rsidR="008F30AB" w:rsidRDefault="008F30AB" w:rsidP="0095767A">
            <w:pPr>
              <w:rPr>
                <w:rFonts w:ascii="Times New Roman" w:eastAsia="Times New Roman" w:hAnsi="Times New Roman" w:cs="Times New Roman"/>
              </w:rPr>
            </w:pPr>
            <w:r>
              <w:rPr>
                <w:rFonts w:ascii="Times New Roman" w:eastAsia="Times New Roman" w:hAnsi="Times New Roman" w:cs="Times New Roman"/>
              </w:rPr>
              <w:t>Section on barriers – possible relocation to earlier in the manuscript (page 18)</w:t>
            </w:r>
          </w:p>
        </w:tc>
        <w:tc>
          <w:tcPr>
            <w:tcW w:w="4675" w:type="dxa"/>
          </w:tcPr>
          <w:p w14:paraId="0A51EBFC" w14:textId="4BC0BA92" w:rsidR="008F30AB" w:rsidRPr="008F30AB" w:rsidRDefault="008F30AB" w:rsidP="00CE193E">
            <w:pPr>
              <w:rPr>
                <w:rFonts w:ascii="Times New Roman" w:hAnsi="Times New Roman" w:cs="Times New Roman"/>
                <w:color w:val="000000" w:themeColor="text1"/>
              </w:rPr>
            </w:pPr>
            <w:r w:rsidRPr="008F30AB">
              <w:rPr>
                <w:rFonts w:ascii="Times New Roman" w:hAnsi="Times New Roman" w:cs="Times New Roman"/>
                <w:color w:val="000000" w:themeColor="text1"/>
              </w:rPr>
              <w:t>Moved to be the opening paragraph of the barriers section, now on page 10 and 11.</w:t>
            </w:r>
          </w:p>
        </w:tc>
      </w:tr>
      <w:tr w:rsidR="008F30AB" w:rsidRPr="002E3243" w14:paraId="39B4EE92" w14:textId="77777777" w:rsidTr="0064720E">
        <w:tc>
          <w:tcPr>
            <w:tcW w:w="4675" w:type="dxa"/>
          </w:tcPr>
          <w:p w14:paraId="78A3AF7A" w14:textId="2730B07E" w:rsidR="008F30AB" w:rsidRDefault="008F30AB" w:rsidP="0095767A">
            <w:pPr>
              <w:rPr>
                <w:rFonts w:ascii="Times New Roman" w:eastAsia="Times New Roman" w:hAnsi="Times New Roman" w:cs="Times New Roman"/>
              </w:rPr>
            </w:pPr>
            <w:r>
              <w:rPr>
                <w:rFonts w:ascii="Times New Roman" w:eastAsia="Times New Roman" w:hAnsi="Times New Roman" w:cs="Times New Roman"/>
              </w:rPr>
              <w:t>Recommendations on the Future Research Section</w:t>
            </w:r>
          </w:p>
        </w:tc>
        <w:tc>
          <w:tcPr>
            <w:tcW w:w="4675" w:type="dxa"/>
          </w:tcPr>
          <w:p w14:paraId="3A8FCCEA" w14:textId="46F77468" w:rsidR="008F30AB" w:rsidRPr="008F30AB" w:rsidRDefault="008F30AB">
            <w:pPr>
              <w:rPr>
                <w:rFonts w:ascii="Times New Roman" w:hAnsi="Times New Roman" w:cs="Times New Roman"/>
                <w:color w:val="000000" w:themeColor="text1"/>
              </w:rPr>
            </w:pPr>
            <w:r w:rsidRPr="008F30AB">
              <w:rPr>
                <w:rFonts w:ascii="Times New Roman" w:hAnsi="Times New Roman" w:cs="Times New Roman"/>
                <w:color w:val="000000" w:themeColor="text1"/>
              </w:rPr>
              <w:t>The future research section was reworked to better address the recommendations of the reviewers.  The third paragraph was removed, while the first two paragraphs of this section were reworked to better address the advocacy piece.  Now found on page 17 and 18.</w:t>
            </w:r>
          </w:p>
        </w:tc>
      </w:tr>
    </w:tbl>
    <w:p w14:paraId="73047C4E" w14:textId="77777777" w:rsidR="0064720E" w:rsidRDefault="0064720E"/>
    <w:sectPr w:rsidR="0064720E" w:rsidSect="0061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0E"/>
    <w:rsid w:val="001A7C6C"/>
    <w:rsid w:val="00200C2C"/>
    <w:rsid w:val="00244840"/>
    <w:rsid w:val="00276941"/>
    <w:rsid w:val="002C48B5"/>
    <w:rsid w:val="002E3243"/>
    <w:rsid w:val="003507CD"/>
    <w:rsid w:val="00412CF8"/>
    <w:rsid w:val="00473E28"/>
    <w:rsid w:val="005F0382"/>
    <w:rsid w:val="00615EAD"/>
    <w:rsid w:val="00646CEA"/>
    <w:rsid w:val="0064720E"/>
    <w:rsid w:val="00660DA5"/>
    <w:rsid w:val="0066251B"/>
    <w:rsid w:val="00665F86"/>
    <w:rsid w:val="0067184A"/>
    <w:rsid w:val="00697FC8"/>
    <w:rsid w:val="006B37DA"/>
    <w:rsid w:val="00740700"/>
    <w:rsid w:val="008017B9"/>
    <w:rsid w:val="0089200F"/>
    <w:rsid w:val="008F30AB"/>
    <w:rsid w:val="0095767A"/>
    <w:rsid w:val="0098309F"/>
    <w:rsid w:val="009A40D7"/>
    <w:rsid w:val="00A92BC3"/>
    <w:rsid w:val="00B25758"/>
    <w:rsid w:val="00BE3CDD"/>
    <w:rsid w:val="00CA39A0"/>
    <w:rsid w:val="00CA6291"/>
    <w:rsid w:val="00CB5E29"/>
    <w:rsid w:val="00CE193E"/>
    <w:rsid w:val="00D3420E"/>
    <w:rsid w:val="00E53E87"/>
    <w:rsid w:val="00E846C7"/>
    <w:rsid w:val="00EC54AC"/>
    <w:rsid w:val="00ED3CBA"/>
    <w:rsid w:val="00FB1E6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7B973F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20E"/>
    <w:rPr>
      <w:color w:val="0563C1" w:themeColor="hyperlink"/>
      <w:u w:val="single"/>
    </w:rPr>
  </w:style>
  <w:style w:type="table" w:styleId="TableGrid">
    <w:name w:val="Table Grid"/>
    <w:basedOn w:val="TableNormal"/>
    <w:uiPriority w:val="39"/>
    <w:rsid w:val="00647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32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32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dsj@hawaii.edu" TargetMode="Externa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832</Words>
  <Characters>4744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Landon</dc:creator>
  <cp:keywords/>
  <dc:description/>
  <cp:lastModifiedBy>Trent Landon</cp:lastModifiedBy>
  <cp:revision>13</cp:revision>
  <dcterms:created xsi:type="dcterms:W3CDTF">2017-06-01T16:05:00Z</dcterms:created>
  <dcterms:modified xsi:type="dcterms:W3CDTF">2017-06-29T19:14:00Z</dcterms:modified>
</cp:coreProperties>
</file>